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2D5AF" w14:textId="007EB8CC" w:rsidR="4B3166CB" w:rsidRDefault="4B3166CB" w:rsidP="4B3166CB">
      <w:pPr>
        <w:spacing w:line="276" w:lineRule="auto"/>
        <w:rPr>
          <w:rFonts w:ascii="Verdana" w:hAnsi="Verdana" w:cs="Calibri"/>
          <w:sz w:val="22"/>
          <w:szCs w:val="22"/>
        </w:rPr>
      </w:pPr>
    </w:p>
    <w:tbl>
      <w:tblPr>
        <w:tblStyle w:val="TableGrid"/>
        <w:tblW w:w="0" w:type="auto"/>
        <w:tblLayout w:type="fixed"/>
        <w:tblLook w:val="06A0" w:firstRow="1" w:lastRow="0" w:firstColumn="1" w:lastColumn="0" w:noHBand="1" w:noVBand="1"/>
      </w:tblPr>
      <w:tblGrid>
        <w:gridCol w:w="9060"/>
      </w:tblGrid>
      <w:tr w:rsidR="4B3166CB" w14:paraId="444FC2E8" w14:textId="77777777" w:rsidTr="4B3166CB">
        <w:trPr>
          <w:trHeight w:val="300"/>
        </w:trPr>
        <w:tc>
          <w:tcPr>
            <w:tcW w:w="9060" w:type="dxa"/>
          </w:tcPr>
          <w:p w14:paraId="6614CFF7" w14:textId="630F7451" w:rsidR="69D7640C" w:rsidRDefault="69D7640C" w:rsidP="4B3166CB">
            <w:pPr>
              <w:rPr>
                <w:rFonts w:ascii="Verdana" w:hAnsi="Verdana" w:cs="Calibri"/>
                <w:sz w:val="22"/>
                <w:szCs w:val="22"/>
              </w:rPr>
            </w:pPr>
            <w:r w:rsidRPr="4B3166CB">
              <w:rPr>
                <w:rFonts w:ascii="Verdana" w:hAnsi="Verdana" w:cs="Calibri"/>
                <w:b/>
                <w:bCs/>
                <w:sz w:val="22"/>
                <w:szCs w:val="22"/>
              </w:rPr>
              <w:t xml:space="preserve">JOB TITLE: </w:t>
            </w:r>
            <w:r w:rsidRPr="4B3166CB">
              <w:rPr>
                <w:rFonts w:ascii="Verdana" w:hAnsi="Verdana" w:cs="Calibri"/>
                <w:sz w:val="22"/>
                <w:szCs w:val="22"/>
              </w:rPr>
              <w:t>CHANGE Enterprise Manager</w:t>
            </w:r>
          </w:p>
        </w:tc>
      </w:tr>
      <w:tr w:rsidR="4B3166CB" w14:paraId="3718CBB7" w14:textId="77777777" w:rsidTr="4B3166CB">
        <w:trPr>
          <w:trHeight w:val="300"/>
        </w:trPr>
        <w:tc>
          <w:tcPr>
            <w:tcW w:w="9060" w:type="dxa"/>
          </w:tcPr>
          <w:p w14:paraId="57040E88" w14:textId="1C05D1AD" w:rsidR="69D7640C" w:rsidRDefault="69D7640C" w:rsidP="4B3166CB">
            <w:pPr>
              <w:rPr>
                <w:rFonts w:ascii="Verdana" w:hAnsi="Verdana" w:cs="Calibri"/>
                <w:b/>
                <w:bCs/>
                <w:sz w:val="22"/>
                <w:szCs w:val="22"/>
              </w:rPr>
            </w:pPr>
            <w:r w:rsidRPr="4B3166CB">
              <w:rPr>
                <w:rFonts w:ascii="Verdana" w:hAnsi="Verdana" w:cs="Calibri"/>
                <w:b/>
                <w:bCs/>
                <w:sz w:val="22"/>
                <w:szCs w:val="22"/>
              </w:rPr>
              <w:t xml:space="preserve">DATE PRODUCED: </w:t>
            </w:r>
            <w:r w:rsidRPr="4B3166CB">
              <w:rPr>
                <w:rFonts w:ascii="Verdana" w:hAnsi="Verdana" w:cs="Calibri"/>
                <w:sz w:val="22"/>
                <w:szCs w:val="22"/>
              </w:rPr>
              <w:t>July 2025</w:t>
            </w:r>
          </w:p>
        </w:tc>
      </w:tr>
      <w:tr w:rsidR="4B3166CB" w14:paraId="52BB5A44" w14:textId="77777777" w:rsidTr="4B3166CB">
        <w:trPr>
          <w:trHeight w:val="300"/>
        </w:trPr>
        <w:tc>
          <w:tcPr>
            <w:tcW w:w="9060" w:type="dxa"/>
          </w:tcPr>
          <w:p w14:paraId="74FB2553" w14:textId="60C6E26D" w:rsidR="69D7640C" w:rsidRDefault="69D7640C" w:rsidP="4B3166CB">
            <w:pPr>
              <w:rPr>
                <w:rFonts w:ascii="Verdana" w:hAnsi="Verdana" w:cs="Calibri"/>
                <w:sz w:val="22"/>
                <w:szCs w:val="22"/>
              </w:rPr>
            </w:pPr>
            <w:r w:rsidRPr="4B3166CB">
              <w:rPr>
                <w:rFonts w:ascii="Verdana" w:hAnsi="Verdana" w:cs="Calibri"/>
                <w:b/>
                <w:bCs/>
                <w:sz w:val="22"/>
                <w:szCs w:val="22"/>
              </w:rPr>
              <w:t xml:space="preserve">TEAM: </w:t>
            </w:r>
            <w:r w:rsidRPr="4B3166CB">
              <w:rPr>
                <w:rFonts w:ascii="Verdana" w:hAnsi="Verdana" w:cs="Calibri"/>
                <w:sz w:val="22"/>
                <w:szCs w:val="22"/>
              </w:rPr>
              <w:t>CHANGE</w:t>
            </w:r>
          </w:p>
        </w:tc>
      </w:tr>
      <w:tr w:rsidR="4B3166CB" w14:paraId="4EC5B457" w14:textId="77777777" w:rsidTr="4B3166CB">
        <w:trPr>
          <w:trHeight w:val="300"/>
        </w:trPr>
        <w:tc>
          <w:tcPr>
            <w:tcW w:w="9060" w:type="dxa"/>
          </w:tcPr>
          <w:p w14:paraId="058C4A90" w14:textId="7574995A" w:rsidR="69D7640C" w:rsidRDefault="69D7640C" w:rsidP="4B3166CB">
            <w:pPr>
              <w:rPr>
                <w:rFonts w:ascii="Verdana" w:hAnsi="Verdana" w:cs="Calibri"/>
                <w:sz w:val="22"/>
                <w:szCs w:val="22"/>
              </w:rPr>
            </w:pPr>
            <w:r w:rsidRPr="4B3166CB">
              <w:rPr>
                <w:rFonts w:ascii="Verdana" w:hAnsi="Verdana" w:cs="Calibri"/>
                <w:b/>
                <w:bCs/>
                <w:sz w:val="22"/>
                <w:szCs w:val="22"/>
              </w:rPr>
              <w:t>DIRECT REPORTS:</w:t>
            </w:r>
            <w:r w:rsidR="282EC492" w:rsidRPr="4B3166CB">
              <w:rPr>
                <w:rFonts w:ascii="Verdana" w:hAnsi="Verdana" w:cs="Calibri"/>
                <w:b/>
                <w:bCs/>
                <w:sz w:val="22"/>
                <w:szCs w:val="22"/>
              </w:rPr>
              <w:t xml:space="preserve"> </w:t>
            </w:r>
            <w:r w:rsidR="282EC492" w:rsidRPr="4B3166CB">
              <w:rPr>
                <w:rFonts w:ascii="Verdana" w:hAnsi="Verdana" w:cs="Calibri"/>
                <w:sz w:val="22"/>
                <w:szCs w:val="22"/>
              </w:rPr>
              <w:t>2</w:t>
            </w:r>
          </w:p>
        </w:tc>
      </w:tr>
      <w:tr w:rsidR="4B3166CB" w14:paraId="118A651C" w14:textId="77777777" w:rsidTr="4B3166CB">
        <w:trPr>
          <w:trHeight w:val="300"/>
        </w:trPr>
        <w:tc>
          <w:tcPr>
            <w:tcW w:w="9060" w:type="dxa"/>
          </w:tcPr>
          <w:p w14:paraId="329EFA88" w14:textId="0E6764D6" w:rsidR="69D7640C" w:rsidRDefault="69D7640C" w:rsidP="4B3166CB">
            <w:pPr>
              <w:rPr>
                <w:rFonts w:ascii="Verdana" w:hAnsi="Verdana" w:cs="Calibri"/>
                <w:sz w:val="22"/>
                <w:szCs w:val="22"/>
              </w:rPr>
            </w:pPr>
            <w:r w:rsidRPr="4B3166CB">
              <w:rPr>
                <w:rFonts w:ascii="Verdana" w:hAnsi="Verdana" w:cs="Calibri"/>
                <w:b/>
                <w:bCs/>
                <w:sz w:val="22"/>
                <w:szCs w:val="22"/>
              </w:rPr>
              <w:t>REPORTING TO:</w:t>
            </w:r>
            <w:r w:rsidR="511141E3" w:rsidRPr="4B3166CB">
              <w:rPr>
                <w:rFonts w:ascii="Verdana" w:hAnsi="Verdana" w:cs="Calibri"/>
                <w:b/>
                <w:bCs/>
                <w:sz w:val="22"/>
                <w:szCs w:val="22"/>
              </w:rPr>
              <w:t xml:space="preserve"> </w:t>
            </w:r>
            <w:r w:rsidR="511141E3" w:rsidRPr="4B3166CB">
              <w:rPr>
                <w:rFonts w:ascii="Verdana" w:hAnsi="Verdana" w:cs="Calibri"/>
                <w:sz w:val="22"/>
                <w:szCs w:val="22"/>
              </w:rPr>
              <w:t>Development Director</w:t>
            </w:r>
          </w:p>
        </w:tc>
      </w:tr>
      <w:tr w:rsidR="4B3166CB" w14:paraId="0C121BA7" w14:textId="77777777" w:rsidTr="4B3166CB">
        <w:trPr>
          <w:trHeight w:val="300"/>
        </w:trPr>
        <w:tc>
          <w:tcPr>
            <w:tcW w:w="9060" w:type="dxa"/>
          </w:tcPr>
          <w:p w14:paraId="64A857A7" w14:textId="6BD26769" w:rsidR="69D7640C" w:rsidRDefault="69D7640C" w:rsidP="4B3166CB">
            <w:pPr>
              <w:rPr>
                <w:rFonts w:ascii="Verdana" w:hAnsi="Verdana" w:cs="Calibri"/>
                <w:sz w:val="22"/>
                <w:szCs w:val="22"/>
              </w:rPr>
            </w:pPr>
            <w:r w:rsidRPr="4B3166CB">
              <w:rPr>
                <w:rFonts w:ascii="Verdana" w:hAnsi="Verdana" w:cs="Calibri"/>
                <w:b/>
                <w:bCs/>
                <w:sz w:val="22"/>
                <w:szCs w:val="22"/>
              </w:rPr>
              <w:t>DIRECT FINANCE:</w:t>
            </w:r>
            <w:r w:rsidR="767231E2" w:rsidRPr="4B3166CB">
              <w:rPr>
                <w:rFonts w:ascii="Verdana" w:hAnsi="Verdana" w:cs="Calibri"/>
                <w:b/>
                <w:bCs/>
                <w:sz w:val="22"/>
                <w:szCs w:val="22"/>
              </w:rPr>
              <w:t xml:space="preserve"> </w:t>
            </w:r>
            <w:r w:rsidR="767231E2" w:rsidRPr="4B3166CB">
              <w:rPr>
                <w:rFonts w:ascii="Verdana" w:hAnsi="Verdana" w:cs="Calibri"/>
                <w:sz w:val="22"/>
                <w:szCs w:val="22"/>
              </w:rPr>
              <w:t>CHANGE Budget</w:t>
            </w:r>
          </w:p>
        </w:tc>
      </w:tr>
    </w:tbl>
    <w:p w14:paraId="3FCC7DDA" w14:textId="35C312AA" w:rsidR="4B3166CB" w:rsidRDefault="4B3166CB" w:rsidP="4B3166CB">
      <w:pPr>
        <w:tabs>
          <w:tab w:val="left" w:pos="3402"/>
        </w:tabs>
        <w:spacing w:line="276" w:lineRule="auto"/>
        <w:rPr>
          <w:rStyle w:val="normaltextrun"/>
          <w:rFonts w:cs="Arial"/>
          <w:b/>
          <w:bCs/>
        </w:rPr>
      </w:pPr>
    </w:p>
    <w:p w14:paraId="0A58800F" w14:textId="2EA87E01" w:rsidR="000E2F11" w:rsidRPr="00D316A7" w:rsidRDefault="000E2F11" w:rsidP="00F21B4B">
      <w:pPr>
        <w:tabs>
          <w:tab w:val="left" w:pos="3402"/>
        </w:tabs>
        <w:spacing w:line="276" w:lineRule="auto"/>
        <w:rPr>
          <w:rFonts w:ascii="Verdana" w:hAnsi="Verdana" w:cs="Calibri"/>
          <w:sz w:val="22"/>
          <w:szCs w:val="22"/>
        </w:rPr>
      </w:pPr>
      <w:r w:rsidRPr="00D316A7">
        <w:rPr>
          <w:rStyle w:val="normaltextrun"/>
          <w:rFonts w:cs="Arial"/>
          <w:b/>
          <w:bCs/>
          <w:shd w:val="clear" w:color="auto" w:fill="FFFFFF"/>
        </w:rPr>
        <w:t xml:space="preserve">Location: </w:t>
      </w:r>
      <w:r w:rsidRPr="00D316A7">
        <w:rPr>
          <w:rStyle w:val="normaltextrun"/>
          <w:rFonts w:cs="Arial"/>
          <w:shd w:val="clear" w:color="auto" w:fill="FFFFFF"/>
        </w:rPr>
        <w:t>Your base will be the Advonet office at The Unity Business Centre.</w:t>
      </w:r>
      <w:r w:rsidRPr="00D316A7">
        <w:rPr>
          <w:rStyle w:val="normaltextrun"/>
          <w:rFonts w:cs="Arial"/>
          <w:b/>
          <w:bCs/>
          <w:shd w:val="clear" w:color="auto" w:fill="FFFFFF"/>
        </w:rPr>
        <w:t xml:space="preserve"> </w:t>
      </w:r>
      <w:r w:rsidRPr="00D316A7">
        <w:rPr>
          <w:rStyle w:val="normaltextrun"/>
          <w:rFonts w:cs="Arial"/>
          <w:shd w:val="clear" w:color="auto" w:fill="FFFFFF"/>
        </w:rPr>
        <w:t>However, Advonet has a flexible working approach, meaning that employees can work at home and in other locations that best meet the needs of the service. We also have an expectation that colleagues will meet with colleagues and clients in person as well as online. For this role, our expectation is that you would be meeting people in person and working from different locations in Leeds including the Advonet office at least 8 times per month, with occasional meetings further afield. This will include attending meetings that are relevant to your role and organisational needs</w:t>
      </w:r>
    </w:p>
    <w:p w14:paraId="619F1941" w14:textId="6A2D5980" w:rsidR="008E10DC" w:rsidRPr="00775B57" w:rsidRDefault="008E10DC" w:rsidP="4B3166CB">
      <w:pPr>
        <w:tabs>
          <w:tab w:val="left" w:pos="3402"/>
        </w:tabs>
        <w:spacing w:line="276" w:lineRule="auto"/>
        <w:rPr>
          <w:rFonts w:ascii="Verdana" w:hAnsi="Verdana" w:cs="Calibri"/>
          <w:spacing w:val="-3"/>
          <w:sz w:val="22"/>
          <w:szCs w:val="22"/>
        </w:rPr>
      </w:pPr>
    </w:p>
    <w:p w14:paraId="2F98C21C" w14:textId="77777777" w:rsidR="008E10DC" w:rsidRPr="00D316A7" w:rsidRDefault="77B110B0" w:rsidP="4B3166CB">
      <w:pPr>
        <w:shd w:val="clear" w:color="auto" w:fill="D9D9D9" w:themeFill="background1" w:themeFillShade="D9"/>
        <w:spacing w:line="276" w:lineRule="auto"/>
        <w:rPr>
          <w:rFonts w:eastAsia="Arial" w:cs="Arial"/>
          <w:b/>
          <w:bCs/>
          <w:spacing w:val="-3"/>
          <w:szCs w:val="24"/>
        </w:rPr>
      </w:pPr>
      <w:r w:rsidRPr="4B3166CB">
        <w:rPr>
          <w:rFonts w:eastAsia="Arial" w:cs="Arial"/>
          <w:b/>
          <w:bCs/>
          <w:spacing w:val="-3"/>
          <w:szCs w:val="24"/>
        </w:rPr>
        <w:t>Job Purpose</w:t>
      </w:r>
    </w:p>
    <w:p w14:paraId="0DAB77E2" w14:textId="4C492271" w:rsidR="4B3166CB" w:rsidRDefault="4B3166CB" w:rsidP="4B3166CB">
      <w:pPr>
        <w:spacing w:line="276" w:lineRule="auto"/>
        <w:rPr>
          <w:rFonts w:ascii="Verdana" w:hAnsi="Verdana" w:cs="Arial"/>
          <w:sz w:val="22"/>
          <w:szCs w:val="22"/>
        </w:rPr>
      </w:pPr>
    </w:p>
    <w:p w14:paraId="5A305931" w14:textId="28561A77" w:rsidR="000E2F11" w:rsidRDefault="65998B85" w:rsidP="4B3166CB">
      <w:pPr>
        <w:spacing w:line="276" w:lineRule="auto"/>
        <w:rPr>
          <w:rFonts w:eastAsia="Arial" w:cs="Arial"/>
          <w:spacing w:val="-3"/>
          <w:szCs w:val="24"/>
        </w:rPr>
      </w:pPr>
      <w:r w:rsidRPr="4B3166CB">
        <w:rPr>
          <w:rFonts w:eastAsia="Arial" w:cs="Arial"/>
          <w:spacing w:val="-3"/>
          <w:szCs w:val="24"/>
        </w:rPr>
        <w:t xml:space="preserve">The CHANGE manager will oversee and develop our CHANGE social enterprise model which focuses on </w:t>
      </w:r>
      <w:r w:rsidR="4D2A612C" w:rsidRPr="4B3166CB">
        <w:rPr>
          <w:rFonts w:eastAsia="Arial" w:cs="Arial"/>
          <w:spacing w:val="-3"/>
          <w:szCs w:val="24"/>
        </w:rPr>
        <w:t>building</w:t>
      </w:r>
      <w:r w:rsidRPr="4B3166CB">
        <w:rPr>
          <w:rFonts w:eastAsia="Arial" w:cs="Arial"/>
          <w:spacing w:val="-3"/>
          <w:szCs w:val="24"/>
        </w:rPr>
        <w:t xml:space="preserve"> income from accessible information resources.</w:t>
      </w:r>
    </w:p>
    <w:p w14:paraId="6A6C579D" w14:textId="1D4EDEDE" w:rsidR="000E2F11" w:rsidRDefault="65998B85" w:rsidP="4B3166CB">
      <w:pPr>
        <w:spacing w:line="276" w:lineRule="auto"/>
        <w:rPr>
          <w:rFonts w:eastAsia="Arial" w:cs="Arial"/>
          <w:spacing w:val="-3"/>
          <w:szCs w:val="24"/>
        </w:rPr>
      </w:pPr>
      <w:r w:rsidRPr="4B3166CB">
        <w:rPr>
          <w:rFonts w:eastAsia="Arial" w:cs="Arial"/>
          <w:spacing w:val="-3"/>
          <w:szCs w:val="24"/>
        </w:rPr>
        <w:t xml:space="preserve">CHANGE has an over 20 -year history nationally of empowering marginalised groups and in particular ensuring information is accessible for people with learning disabilities. You will </w:t>
      </w:r>
      <w:r w:rsidR="1032B770" w:rsidRPr="4B3166CB">
        <w:rPr>
          <w:rFonts w:eastAsia="Arial" w:cs="Arial"/>
          <w:spacing w:val="-3"/>
          <w:szCs w:val="24"/>
        </w:rPr>
        <w:t>develop</w:t>
      </w:r>
      <w:r w:rsidRPr="4B3166CB">
        <w:rPr>
          <w:rFonts w:eastAsia="Arial" w:cs="Arial"/>
          <w:spacing w:val="-3"/>
          <w:szCs w:val="24"/>
        </w:rPr>
        <w:t xml:space="preserve"> the social enterprise to increase sales of bespoke commissioned easy read products and increase take up of subscriptions to our easy read image bank</w:t>
      </w:r>
      <w:r w:rsidR="1032B770" w:rsidRPr="4B3166CB">
        <w:rPr>
          <w:rFonts w:eastAsia="Arial" w:cs="Arial"/>
          <w:spacing w:val="-3"/>
          <w:szCs w:val="24"/>
        </w:rPr>
        <w:t xml:space="preserve">, </w:t>
      </w:r>
      <w:r w:rsidRPr="4B3166CB">
        <w:rPr>
          <w:rFonts w:eastAsia="Arial" w:cs="Arial"/>
          <w:spacing w:val="-3"/>
          <w:szCs w:val="24"/>
        </w:rPr>
        <w:t xml:space="preserve">as well as following up physical sales and our training offers. </w:t>
      </w:r>
    </w:p>
    <w:p w14:paraId="220DF348" w14:textId="5ECF3288" w:rsidR="000E2F11" w:rsidRDefault="65998B85" w:rsidP="4B3166CB">
      <w:pPr>
        <w:spacing w:line="276" w:lineRule="auto"/>
        <w:rPr>
          <w:rFonts w:eastAsia="Arial" w:cs="Arial"/>
          <w:spacing w:val="-3"/>
          <w:szCs w:val="24"/>
        </w:rPr>
      </w:pPr>
      <w:r w:rsidRPr="4B3166CB">
        <w:rPr>
          <w:rFonts w:eastAsia="Arial" w:cs="Arial"/>
          <w:spacing w:val="-3"/>
          <w:szCs w:val="24"/>
        </w:rPr>
        <w:t>You will lead a small team of designers/ illustrators, project staff and Words to Pictures volunteers</w:t>
      </w:r>
      <w:r w:rsidR="1032B770" w:rsidRPr="4B3166CB">
        <w:rPr>
          <w:rFonts w:eastAsia="Arial" w:cs="Arial"/>
          <w:spacing w:val="-3"/>
          <w:szCs w:val="24"/>
        </w:rPr>
        <w:t xml:space="preserve"> to achieve this</w:t>
      </w:r>
      <w:r w:rsidRPr="4B3166CB">
        <w:rPr>
          <w:rFonts w:eastAsia="Arial" w:cs="Arial"/>
          <w:spacing w:val="-3"/>
          <w:szCs w:val="24"/>
        </w:rPr>
        <w:t xml:space="preserve">, with support of the Advonet Development Director and wider Advonet team.  </w:t>
      </w:r>
    </w:p>
    <w:p w14:paraId="42D20CEC" w14:textId="115C6EA9" w:rsidR="000E2F11" w:rsidRDefault="000E2F11" w:rsidP="00D36B34">
      <w:pPr>
        <w:spacing w:line="276" w:lineRule="auto"/>
        <w:rPr>
          <w:rFonts w:ascii="Verdana" w:hAnsi="Verdana" w:cs="Arial"/>
          <w:spacing w:val="-3"/>
          <w:sz w:val="22"/>
          <w:szCs w:val="22"/>
        </w:rPr>
      </w:pPr>
      <w:r>
        <w:rPr>
          <w:rFonts w:ascii="Verdana" w:hAnsi="Verdana" w:cs="Arial"/>
          <w:spacing w:val="-3"/>
          <w:sz w:val="22"/>
          <w:szCs w:val="22"/>
        </w:rPr>
        <w:t xml:space="preserve">  </w:t>
      </w:r>
    </w:p>
    <w:p w14:paraId="57A5C477" w14:textId="77777777" w:rsidR="00D51664" w:rsidRPr="00D316A7" w:rsidRDefault="77B110B0" w:rsidP="4B3166CB">
      <w:pPr>
        <w:shd w:val="clear" w:color="auto" w:fill="D9D9D9" w:themeFill="background1" w:themeFillShade="D9"/>
        <w:spacing w:line="276" w:lineRule="auto"/>
        <w:rPr>
          <w:rFonts w:eastAsia="Arial" w:cs="Arial"/>
          <w:b/>
          <w:bCs/>
          <w:spacing w:val="-3"/>
          <w:szCs w:val="24"/>
        </w:rPr>
      </w:pPr>
      <w:r w:rsidRPr="4B3166CB">
        <w:rPr>
          <w:rFonts w:eastAsia="Arial" w:cs="Arial"/>
          <w:b/>
          <w:bCs/>
          <w:spacing w:val="-3"/>
          <w:szCs w:val="24"/>
        </w:rPr>
        <w:t>Main Duties and Responsibilities</w:t>
      </w:r>
    </w:p>
    <w:p w14:paraId="34F8D14F" w14:textId="6EB1D79D" w:rsidR="006F65EA" w:rsidRDefault="006F65EA" w:rsidP="006F65EA">
      <w:pPr>
        <w:autoSpaceDE w:val="0"/>
        <w:autoSpaceDN w:val="0"/>
        <w:spacing w:line="276" w:lineRule="auto"/>
        <w:rPr>
          <w:rFonts w:ascii="Verdana" w:hAnsi="Verdana" w:cs="Arial"/>
          <w:sz w:val="22"/>
          <w:szCs w:val="22"/>
        </w:rPr>
      </w:pPr>
    </w:p>
    <w:p w14:paraId="73981B16" w14:textId="6B659058" w:rsidR="00D3647F" w:rsidRPr="00AE3ECA" w:rsidRDefault="73602C83" w:rsidP="4B3166CB">
      <w:pPr>
        <w:autoSpaceDE w:val="0"/>
        <w:autoSpaceDN w:val="0"/>
        <w:spacing w:line="276" w:lineRule="auto"/>
        <w:rPr>
          <w:rFonts w:eastAsia="Arial" w:cs="Arial"/>
          <w:b/>
          <w:bCs/>
          <w:szCs w:val="24"/>
        </w:rPr>
      </w:pPr>
      <w:r w:rsidRPr="4B3166CB">
        <w:rPr>
          <w:rFonts w:eastAsia="Arial" w:cs="Arial"/>
          <w:b/>
          <w:bCs/>
          <w:szCs w:val="24"/>
        </w:rPr>
        <w:t>Marketing CHANGE products to increase sales/ income</w:t>
      </w:r>
    </w:p>
    <w:p w14:paraId="02B8A558" w14:textId="77777777" w:rsidR="00D3647F" w:rsidRPr="00AE3ECA" w:rsidRDefault="00D3647F" w:rsidP="4B3166CB">
      <w:pPr>
        <w:autoSpaceDE w:val="0"/>
        <w:autoSpaceDN w:val="0"/>
        <w:spacing w:line="276" w:lineRule="auto"/>
        <w:rPr>
          <w:rFonts w:eastAsia="Arial" w:cs="Arial"/>
          <w:b/>
          <w:bCs/>
          <w:szCs w:val="24"/>
        </w:rPr>
      </w:pPr>
    </w:p>
    <w:p w14:paraId="4FA7367F" w14:textId="6D4E6F1D" w:rsidR="00D3647F" w:rsidRPr="00AE3ECA" w:rsidRDefault="73602C83" w:rsidP="4B3166CB">
      <w:pPr>
        <w:pStyle w:val="ListParagraph"/>
        <w:numPr>
          <w:ilvl w:val="0"/>
          <w:numId w:val="22"/>
        </w:numPr>
        <w:autoSpaceDE w:val="0"/>
        <w:autoSpaceDN w:val="0"/>
        <w:spacing w:line="276" w:lineRule="auto"/>
        <w:rPr>
          <w:rFonts w:eastAsia="Arial" w:cs="Arial"/>
          <w:szCs w:val="24"/>
        </w:rPr>
      </w:pPr>
      <w:r w:rsidRPr="4B3166CB">
        <w:rPr>
          <w:rFonts w:eastAsia="Arial" w:cs="Arial"/>
          <w:szCs w:val="24"/>
        </w:rPr>
        <w:t xml:space="preserve">Promoting and marketing CHANGE products including its bespoke, commissioned work, easy read subscriptions, physical product sales, quality checking and training offers. </w:t>
      </w:r>
    </w:p>
    <w:p w14:paraId="2DFBC329" w14:textId="1EB8A799" w:rsidR="00D3647F" w:rsidRPr="00AE3ECA" w:rsidRDefault="73602C83" w:rsidP="4B3166CB">
      <w:pPr>
        <w:pStyle w:val="ListParagraph"/>
        <w:numPr>
          <w:ilvl w:val="0"/>
          <w:numId w:val="22"/>
        </w:numPr>
        <w:autoSpaceDE w:val="0"/>
        <w:autoSpaceDN w:val="0"/>
        <w:spacing w:line="276" w:lineRule="auto"/>
        <w:rPr>
          <w:rFonts w:eastAsia="Arial" w:cs="Arial"/>
          <w:szCs w:val="24"/>
        </w:rPr>
      </w:pPr>
      <w:r w:rsidRPr="4B3166CB">
        <w:rPr>
          <w:rFonts w:eastAsia="Arial" w:cs="Arial"/>
          <w:szCs w:val="24"/>
        </w:rPr>
        <w:t>Maintaining and building stakeholder engagement. This will include using social media at increase reach, creating regular posts, blogs and webinars suited to the target audience. It will also include attending conferences,</w:t>
      </w:r>
      <w:r w:rsidRPr="4B3166CB">
        <w:rPr>
          <w:rFonts w:ascii="Verdana" w:hAnsi="Verdana" w:cs="Arial"/>
          <w:sz w:val="22"/>
          <w:szCs w:val="22"/>
        </w:rPr>
        <w:t xml:space="preserve"> </w:t>
      </w:r>
      <w:r w:rsidRPr="4B3166CB">
        <w:rPr>
          <w:rFonts w:eastAsia="Arial" w:cs="Arial"/>
          <w:szCs w:val="24"/>
        </w:rPr>
        <w:lastRenderedPageBreak/>
        <w:t>meetings and sector specifi</w:t>
      </w:r>
      <w:r w:rsidR="05CE547E" w:rsidRPr="4B3166CB">
        <w:rPr>
          <w:rFonts w:eastAsia="Arial" w:cs="Arial"/>
          <w:szCs w:val="24"/>
        </w:rPr>
        <w:t xml:space="preserve">c events to develop brand recognition and conversion to sales. </w:t>
      </w:r>
    </w:p>
    <w:p w14:paraId="779A3F3D" w14:textId="2636DE19" w:rsidR="00D3647F" w:rsidRPr="00AE3ECA" w:rsidRDefault="05CE547E" w:rsidP="4B3166CB">
      <w:pPr>
        <w:pStyle w:val="ListParagraph"/>
        <w:numPr>
          <w:ilvl w:val="0"/>
          <w:numId w:val="22"/>
        </w:numPr>
        <w:autoSpaceDE w:val="0"/>
        <w:autoSpaceDN w:val="0"/>
        <w:spacing w:line="276" w:lineRule="auto"/>
        <w:rPr>
          <w:rFonts w:eastAsia="Arial" w:cs="Arial"/>
          <w:szCs w:val="24"/>
        </w:rPr>
      </w:pPr>
      <w:r w:rsidRPr="4B3166CB">
        <w:rPr>
          <w:rFonts w:eastAsia="Arial" w:cs="Arial"/>
          <w:szCs w:val="24"/>
        </w:rPr>
        <w:t>Identifying, prioritising and f</w:t>
      </w:r>
      <w:r w:rsidR="73602C83" w:rsidRPr="4B3166CB">
        <w:rPr>
          <w:rFonts w:eastAsia="Arial" w:cs="Arial"/>
          <w:szCs w:val="24"/>
        </w:rPr>
        <w:t xml:space="preserve">ollowing up leads and building relationships with a range of potential buyers including public sector, VCSE and corporate clients to increase sales of areas above. </w:t>
      </w:r>
    </w:p>
    <w:p w14:paraId="6D96996A" w14:textId="38901561" w:rsidR="00D3647F" w:rsidRPr="00AE3ECA" w:rsidRDefault="73602C83" w:rsidP="4B3166CB">
      <w:pPr>
        <w:pStyle w:val="ListParagraph"/>
        <w:numPr>
          <w:ilvl w:val="0"/>
          <w:numId w:val="22"/>
        </w:numPr>
        <w:autoSpaceDE w:val="0"/>
        <w:autoSpaceDN w:val="0"/>
        <w:spacing w:line="276" w:lineRule="auto"/>
        <w:rPr>
          <w:rFonts w:eastAsia="Arial" w:cs="Arial"/>
          <w:szCs w:val="24"/>
        </w:rPr>
      </w:pPr>
      <w:r w:rsidRPr="4B3166CB">
        <w:rPr>
          <w:rFonts w:eastAsia="Arial" w:cs="Arial"/>
          <w:szCs w:val="24"/>
        </w:rPr>
        <w:t xml:space="preserve">Monitoring and managing the CHANGE website, ensuring it is an effective platform for sales. </w:t>
      </w:r>
    </w:p>
    <w:p w14:paraId="3DD1C4B4" w14:textId="3453D27E" w:rsidR="00D3647F" w:rsidRPr="00AE3ECA" w:rsidRDefault="73602C83" w:rsidP="4B3166CB">
      <w:pPr>
        <w:pStyle w:val="ListParagraph"/>
        <w:numPr>
          <w:ilvl w:val="0"/>
          <w:numId w:val="22"/>
        </w:numPr>
        <w:autoSpaceDE w:val="0"/>
        <w:autoSpaceDN w:val="0"/>
        <w:spacing w:line="276" w:lineRule="auto"/>
        <w:rPr>
          <w:rFonts w:eastAsia="Arial" w:cs="Arial"/>
          <w:szCs w:val="24"/>
        </w:rPr>
      </w:pPr>
      <w:r w:rsidRPr="4B3166CB">
        <w:rPr>
          <w:rFonts w:eastAsia="Arial" w:cs="Arial"/>
          <w:szCs w:val="24"/>
        </w:rPr>
        <w:t>Exploring wider income generation opportunities, with support of the Development Director/ CEO.</w:t>
      </w:r>
    </w:p>
    <w:p w14:paraId="75F22A03" w14:textId="67C09E7C" w:rsidR="00D3647F" w:rsidRPr="00AE3ECA" w:rsidRDefault="00D3647F" w:rsidP="4B3166CB">
      <w:pPr>
        <w:autoSpaceDE w:val="0"/>
        <w:autoSpaceDN w:val="0"/>
        <w:spacing w:line="276" w:lineRule="auto"/>
        <w:rPr>
          <w:rFonts w:eastAsia="Arial" w:cs="Arial"/>
          <w:b/>
          <w:bCs/>
          <w:szCs w:val="24"/>
        </w:rPr>
      </w:pPr>
    </w:p>
    <w:p w14:paraId="3F5B6CB8" w14:textId="49CB658B" w:rsidR="00D3647F" w:rsidRPr="00AE3ECA" w:rsidRDefault="73602C83" w:rsidP="4B3166CB">
      <w:pPr>
        <w:autoSpaceDE w:val="0"/>
        <w:autoSpaceDN w:val="0"/>
        <w:spacing w:line="276" w:lineRule="auto"/>
        <w:rPr>
          <w:rFonts w:eastAsia="Arial" w:cs="Arial"/>
          <w:b/>
          <w:bCs/>
          <w:szCs w:val="24"/>
        </w:rPr>
      </w:pPr>
      <w:r w:rsidRPr="4B3166CB">
        <w:rPr>
          <w:rFonts w:eastAsia="Arial" w:cs="Arial"/>
          <w:b/>
          <w:bCs/>
          <w:szCs w:val="24"/>
        </w:rPr>
        <w:t xml:space="preserve">Quality  </w:t>
      </w:r>
    </w:p>
    <w:p w14:paraId="6BCC7B6B" w14:textId="058EDA57" w:rsidR="00D3647F" w:rsidRPr="00AE3ECA" w:rsidRDefault="73602C83" w:rsidP="4B3166CB">
      <w:pPr>
        <w:pStyle w:val="ListParagraph"/>
        <w:numPr>
          <w:ilvl w:val="0"/>
          <w:numId w:val="25"/>
        </w:numPr>
        <w:autoSpaceDE w:val="0"/>
        <w:autoSpaceDN w:val="0"/>
        <w:spacing w:line="276" w:lineRule="auto"/>
        <w:rPr>
          <w:rFonts w:eastAsia="Arial" w:cs="Arial"/>
          <w:szCs w:val="24"/>
        </w:rPr>
      </w:pPr>
      <w:r w:rsidRPr="4B3166CB">
        <w:rPr>
          <w:rFonts w:eastAsia="Arial" w:cs="Arial"/>
          <w:szCs w:val="24"/>
        </w:rPr>
        <w:t>Ensuring consistent quality of CHANGE products and services, identifying any issues and developing improvements where needed.</w:t>
      </w:r>
    </w:p>
    <w:p w14:paraId="46BF5092" w14:textId="1B3187AF" w:rsidR="00D3647F" w:rsidRPr="00AE3ECA" w:rsidRDefault="73602C83" w:rsidP="4B3166CB">
      <w:pPr>
        <w:pStyle w:val="ListParagraph"/>
        <w:numPr>
          <w:ilvl w:val="0"/>
          <w:numId w:val="25"/>
        </w:numPr>
        <w:autoSpaceDE w:val="0"/>
        <w:autoSpaceDN w:val="0"/>
        <w:spacing w:line="276" w:lineRule="auto"/>
        <w:rPr>
          <w:rFonts w:eastAsia="Arial" w:cs="Arial"/>
          <w:szCs w:val="24"/>
        </w:rPr>
      </w:pPr>
      <w:r w:rsidRPr="4B3166CB">
        <w:rPr>
          <w:rFonts w:eastAsia="Arial" w:cs="Arial"/>
          <w:szCs w:val="24"/>
        </w:rPr>
        <w:t>Tracking competitors offers and trends and keeping track of new developments such as in AI, exploring innovation where needed.</w:t>
      </w:r>
    </w:p>
    <w:p w14:paraId="72A12DD2" w14:textId="3F35BB74" w:rsidR="00D3647F" w:rsidRPr="00AE3ECA" w:rsidRDefault="73602C83" w:rsidP="4B3166CB">
      <w:pPr>
        <w:pStyle w:val="ListParagraph"/>
        <w:numPr>
          <w:ilvl w:val="0"/>
          <w:numId w:val="25"/>
        </w:numPr>
        <w:autoSpaceDE w:val="0"/>
        <w:autoSpaceDN w:val="0"/>
        <w:spacing w:line="276" w:lineRule="auto"/>
        <w:rPr>
          <w:rFonts w:eastAsia="Arial" w:cs="Arial"/>
          <w:szCs w:val="24"/>
        </w:rPr>
      </w:pPr>
      <w:r w:rsidRPr="4B3166CB">
        <w:rPr>
          <w:rFonts w:eastAsia="Arial" w:cs="Arial"/>
          <w:szCs w:val="24"/>
        </w:rPr>
        <w:t>Ensuring CHANGE work/ products are well linked across the wider organisation.</w:t>
      </w:r>
    </w:p>
    <w:p w14:paraId="69BDBFF4" w14:textId="385F3659" w:rsidR="00D3647F" w:rsidRPr="00AE3ECA" w:rsidRDefault="00D3647F" w:rsidP="761A74EA">
      <w:pPr>
        <w:pStyle w:val="ListParagraph"/>
        <w:autoSpaceDE w:val="0"/>
        <w:autoSpaceDN w:val="0"/>
        <w:spacing w:line="276" w:lineRule="auto"/>
        <w:rPr>
          <w:rFonts w:ascii="Verdana" w:hAnsi="Verdana" w:cs="Arial"/>
          <w:sz w:val="22"/>
          <w:szCs w:val="22"/>
        </w:rPr>
      </w:pPr>
    </w:p>
    <w:p w14:paraId="5053CC92" w14:textId="261937B5" w:rsidR="00D3647F" w:rsidRPr="00AE3ECA" w:rsidRDefault="73602C83" w:rsidP="4B3166CB">
      <w:pPr>
        <w:autoSpaceDE w:val="0"/>
        <w:autoSpaceDN w:val="0"/>
        <w:spacing w:line="276" w:lineRule="auto"/>
        <w:ind w:left="360"/>
        <w:rPr>
          <w:rFonts w:eastAsia="Arial" w:cs="Arial"/>
          <w:b/>
          <w:bCs/>
          <w:szCs w:val="24"/>
        </w:rPr>
      </w:pPr>
      <w:r w:rsidRPr="4B3166CB">
        <w:rPr>
          <w:rFonts w:eastAsia="Arial" w:cs="Arial"/>
          <w:b/>
          <w:bCs/>
          <w:szCs w:val="24"/>
        </w:rPr>
        <w:t xml:space="preserve">Line Management  </w:t>
      </w:r>
    </w:p>
    <w:p w14:paraId="48BB7E60" w14:textId="113C0757" w:rsidR="00D3647F" w:rsidRPr="00AE3ECA" w:rsidRDefault="73602C83" w:rsidP="4B3166CB">
      <w:pPr>
        <w:pStyle w:val="ListParagraph"/>
        <w:numPr>
          <w:ilvl w:val="0"/>
          <w:numId w:val="24"/>
        </w:numPr>
        <w:autoSpaceDE w:val="0"/>
        <w:autoSpaceDN w:val="0"/>
        <w:spacing w:line="276" w:lineRule="auto"/>
        <w:rPr>
          <w:rFonts w:eastAsia="Arial" w:cs="Arial"/>
          <w:szCs w:val="24"/>
        </w:rPr>
      </w:pPr>
      <w:r w:rsidRPr="4B3166CB">
        <w:rPr>
          <w:rFonts w:eastAsia="Arial" w:cs="Arial"/>
          <w:szCs w:val="24"/>
        </w:rPr>
        <w:t xml:space="preserve">Providing effective line management support for the CHANGE designers/ illustrators and supporting to manage workload. </w:t>
      </w:r>
    </w:p>
    <w:p w14:paraId="46ED55E7" w14:textId="257821E1" w:rsidR="00D3647F" w:rsidRPr="00AE3ECA" w:rsidRDefault="73602C83" w:rsidP="4B3166CB">
      <w:pPr>
        <w:pStyle w:val="ListParagraph"/>
        <w:numPr>
          <w:ilvl w:val="0"/>
          <w:numId w:val="24"/>
        </w:numPr>
        <w:autoSpaceDE w:val="0"/>
        <w:autoSpaceDN w:val="0"/>
        <w:spacing w:line="276" w:lineRule="auto"/>
        <w:rPr>
          <w:rFonts w:eastAsia="Arial" w:cs="Arial"/>
          <w:szCs w:val="24"/>
        </w:rPr>
      </w:pPr>
      <w:r w:rsidRPr="4B3166CB">
        <w:rPr>
          <w:rFonts w:eastAsia="Arial" w:cs="Arial"/>
          <w:szCs w:val="24"/>
        </w:rPr>
        <w:t>Supporting the Words to Pictures project worker and volunteers and overseeing their work.</w:t>
      </w:r>
    </w:p>
    <w:p w14:paraId="55330803" w14:textId="414B0102" w:rsidR="00D3647F" w:rsidRPr="00AE3ECA" w:rsidRDefault="73602C83" w:rsidP="4B3166CB">
      <w:pPr>
        <w:pStyle w:val="ListParagraph"/>
        <w:numPr>
          <w:ilvl w:val="0"/>
          <w:numId w:val="24"/>
        </w:numPr>
        <w:autoSpaceDE w:val="0"/>
        <w:autoSpaceDN w:val="0"/>
        <w:spacing w:line="276" w:lineRule="auto"/>
        <w:rPr>
          <w:rFonts w:eastAsia="Arial" w:cs="Arial"/>
          <w:szCs w:val="24"/>
        </w:rPr>
      </w:pPr>
      <w:r w:rsidRPr="4B3166CB">
        <w:rPr>
          <w:rFonts w:eastAsia="Arial" w:cs="Arial"/>
          <w:szCs w:val="24"/>
        </w:rPr>
        <w:t xml:space="preserve">Ensuring the development and training needs of CHANGE staff are met through PDRs and regular one to ones and having oversight, planning actions for any volunteer training/ development needs.    </w:t>
      </w:r>
    </w:p>
    <w:p w14:paraId="08B1F42A" w14:textId="6FE1E9A5" w:rsidR="00D3647F" w:rsidRPr="00AE3ECA" w:rsidRDefault="00D3647F" w:rsidP="761A74EA">
      <w:pPr>
        <w:pStyle w:val="ListParagraph"/>
        <w:autoSpaceDE w:val="0"/>
        <w:autoSpaceDN w:val="0"/>
        <w:spacing w:line="276" w:lineRule="auto"/>
        <w:rPr>
          <w:rFonts w:ascii="Verdana" w:hAnsi="Verdana" w:cs="Arial"/>
          <w:sz w:val="22"/>
          <w:szCs w:val="22"/>
        </w:rPr>
      </w:pPr>
    </w:p>
    <w:p w14:paraId="04C0E560" w14:textId="3D2D0693" w:rsidR="00D3647F" w:rsidRPr="00AE3ECA" w:rsidRDefault="605FF1DD" w:rsidP="4B3166CB">
      <w:pPr>
        <w:autoSpaceDE w:val="0"/>
        <w:autoSpaceDN w:val="0"/>
        <w:spacing w:line="276" w:lineRule="auto"/>
        <w:rPr>
          <w:rFonts w:eastAsia="Arial" w:cs="Arial"/>
          <w:b/>
          <w:bCs/>
          <w:szCs w:val="24"/>
        </w:rPr>
      </w:pPr>
      <w:r w:rsidRPr="4B3166CB">
        <w:rPr>
          <w:rFonts w:eastAsia="Arial" w:cs="Arial"/>
          <w:b/>
          <w:bCs/>
          <w:szCs w:val="24"/>
        </w:rPr>
        <w:t xml:space="preserve">Project Management </w:t>
      </w:r>
    </w:p>
    <w:p w14:paraId="24501E4D" w14:textId="21EBAB65" w:rsidR="00D3647F" w:rsidRDefault="605FF1DD" w:rsidP="4B3166CB">
      <w:pPr>
        <w:pStyle w:val="ListParagraph"/>
        <w:numPr>
          <w:ilvl w:val="0"/>
          <w:numId w:val="23"/>
        </w:numPr>
        <w:autoSpaceDE w:val="0"/>
        <w:autoSpaceDN w:val="0"/>
        <w:spacing w:line="276" w:lineRule="auto"/>
        <w:rPr>
          <w:rFonts w:eastAsia="Arial" w:cs="Arial"/>
          <w:szCs w:val="24"/>
        </w:rPr>
      </w:pPr>
      <w:r w:rsidRPr="4B3166CB">
        <w:rPr>
          <w:rFonts w:eastAsia="Arial" w:cs="Arial"/>
          <w:szCs w:val="24"/>
        </w:rPr>
        <w:t xml:space="preserve">Ensuring project plans are up to date and regularly reviewed, acted on to achieve project goals. </w:t>
      </w:r>
    </w:p>
    <w:p w14:paraId="00C50929" w14:textId="77777777" w:rsidR="00696FDF" w:rsidRDefault="605FF1DD" w:rsidP="4B3166CB">
      <w:pPr>
        <w:pStyle w:val="ListParagraph"/>
        <w:numPr>
          <w:ilvl w:val="0"/>
          <w:numId w:val="23"/>
        </w:numPr>
        <w:autoSpaceDE w:val="0"/>
        <w:autoSpaceDN w:val="0"/>
        <w:spacing w:line="276" w:lineRule="auto"/>
        <w:rPr>
          <w:rFonts w:eastAsia="Arial" w:cs="Arial"/>
          <w:szCs w:val="24"/>
        </w:rPr>
      </w:pPr>
      <w:r w:rsidRPr="4B3166CB">
        <w:rPr>
          <w:rFonts w:eastAsia="Arial" w:cs="Arial"/>
          <w:szCs w:val="24"/>
        </w:rPr>
        <w:t>Ensuring timely delivery and tracking progress of work, liaising with the wider CHANGE team and commissioners/ buyers.</w:t>
      </w:r>
    </w:p>
    <w:p w14:paraId="0535A751" w14:textId="4EEDC4B7" w:rsidR="00696FDF" w:rsidRDefault="47D9F252" w:rsidP="4B3166CB">
      <w:pPr>
        <w:pStyle w:val="ListParagraph"/>
        <w:numPr>
          <w:ilvl w:val="0"/>
          <w:numId w:val="23"/>
        </w:numPr>
        <w:autoSpaceDE w:val="0"/>
        <w:autoSpaceDN w:val="0"/>
        <w:spacing w:line="276" w:lineRule="auto"/>
        <w:rPr>
          <w:rFonts w:eastAsia="Arial" w:cs="Arial"/>
          <w:szCs w:val="24"/>
        </w:rPr>
      </w:pPr>
      <w:r w:rsidRPr="4B3166CB">
        <w:rPr>
          <w:rFonts w:eastAsia="Arial" w:cs="Arial"/>
          <w:szCs w:val="24"/>
        </w:rPr>
        <w:t xml:space="preserve">Managing the CHANGE budget with support of our finance team, tracking income and costs and </w:t>
      </w:r>
      <w:proofErr w:type="gramStart"/>
      <w:r w:rsidRPr="4B3166CB">
        <w:rPr>
          <w:rFonts w:eastAsia="Arial" w:cs="Arial"/>
          <w:szCs w:val="24"/>
        </w:rPr>
        <w:t>taking action</w:t>
      </w:r>
      <w:proofErr w:type="gramEnd"/>
      <w:r w:rsidRPr="4B3166CB">
        <w:rPr>
          <w:rFonts w:eastAsia="Arial" w:cs="Arial"/>
          <w:szCs w:val="24"/>
        </w:rPr>
        <w:t xml:space="preserve"> where needed. </w:t>
      </w:r>
    </w:p>
    <w:p w14:paraId="400329A5" w14:textId="5644ED1B" w:rsidR="00696FDF" w:rsidRDefault="00696FDF" w:rsidP="4B3166CB">
      <w:pPr>
        <w:pStyle w:val="ListParagraph"/>
        <w:autoSpaceDE w:val="0"/>
        <w:autoSpaceDN w:val="0"/>
        <w:spacing w:line="276" w:lineRule="auto"/>
        <w:rPr>
          <w:rFonts w:eastAsia="Arial" w:cs="Arial"/>
          <w:szCs w:val="24"/>
        </w:rPr>
      </w:pPr>
    </w:p>
    <w:p w14:paraId="53E7A6A8" w14:textId="77777777" w:rsidR="00D3647F" w:rsidRDefault="00D3647F" w:rsidP="4B3166CB">
      <w:pPr>
        <w:pStyle w:val="ListParagraph"/>
        <w:autoSpaceDE w:val="0"/>
        <w:autoSpaceDN w:val="0"/>
        <w:spacing w:line="276" w:lineRule="auto"/>
        <w:rPr>
          <w:rFonts w:eastAsia="Arial" w:cs="Arial"/>
          <w:szCs w:val="24"/>
        </w:rPr>
      </w:pPr>
    </w:p>
    <w:p w14:paraId="290E9F50" w14:textId="77777777" w:rsidR="00AE3ECA" w:rsidRPr="00AE3ECA" w:rsidRDefault="4D2A612C" w:rsidP="4B3166CB">
      <w:pPr>
        <w:autoSpaceDE w:val="0"/>
        <w:autoSpaceDN w:val="0"/>
        <w:spacing w:line="276" w:lineRule="auto"/>
        <w:rPr>
          <w:rFonts w:eastAsia="Arial" w:cs="Arial"/>
          <w:b/>
          <w:bCs/>
          <w:szCs w:val="24"/>
        </w:rPr>
      </w:pPr>
      <w:r w:rsidRPr="4B3166CB">
        <w:rPr>
          <w:rFonts w:eastAsia="Arial" w:cs="Arial"/>
          <w:b/>
          <w:bCs/>
          <w:szCs w:val="24"/>
        </w:rPr>
        <w:t>Organisational Responsibilities</w:t>
      </w:r>
    </w:p>
    <w:p w14:paraId="31027D35" w14:textId="77777777" w:rsidR="00AE3ECA" w:rsidRPr="00AE3ECA" w:rsidRDefault="4D2A612C" w:rsidP="4B3166CB">
      <w:pPr>
        <w:pStyle w:val="NormalWeb"/>
        <w:ind w:left="720"/>
        <w:rPr>
          <w:rFonts w:ascii="Arial" w:eastAsia="Arial" w:hAnsi="Arial" w:cs="Arial"/>
          <w:lang w:eastAsia="en-US"/>
        </w:rPr>
      </w:pPr>
      <w:r w:rsidRPr="4B3166CB">
        <w:rPr>
          <w:rFonts w:ascii="Arial" w:eastAsia="Arial" w:hAnsi="Arial" w:cs="Arial"/>
          <w:color w:val="000000" w:themeColor="text1"/>
        </w:rPr>
        <w:lastRenderedPageBreak/>
        <w:t>1</w:t>
      </w:r>
      <w:r w:rsidRPr="4B3166CB">
        <w:rPr>
          <w:rFonts w:ascii="Arial" w:eastAsia="Arial" w:hAnsi="Arial" w:cs="Arial"/>
          <w:lang w:eastAsia="en-US"/>
        </w:rPr>
        <w:t>. Uphold and promote the organisation's values of Kindness, Inclusivity, Accountability, Diversity, and Empowerment in all aspects of work (see image below).</w:t>
      </w:r>
    </w:p>
    <w:p w14:paraId="478A161F" w14:textId="77777777" w:rsidR="00AE3ECA" w:rsidRPr="00AE3ECA" w:rsidRDefault="4D2A612C" w:rsidP="4B3166CB">
      <w:pPr>
        <w:pStyle w:val="NormalWeb"/>
        <w:ind w:left="720"/>
        <w:rPr>
          <w:rFonts w:ascii="Arial" w:eastAsia="Arial" w:hAnsi="Arial" w:cs="Arial"/>
          <w:lang w:eastAsia="en-US"/>
        </w:rPr>
      </w:pPr>
      <w:r w:rsidRPr="4B3166CB">
        <w:rPr>
          <w:rFonts w:ascii="Arial" w:eastAsia="Arial" w:hAnsi="Arial" w:cs="Arial"/>
          <w:lang w:eastAsia="en-US"/>
        </w:rPr>
        <w:t>2. Ensure all activities comply with safeguarding policies and procedures.</w:t>
      </w:r>
    </w:p>
    <w:p w14:paraId="177F8220" w14:textId="77777777" w:rsidR="00AE3ECA" w:rsidRPr="00AE3ECA" w:rsidRDefault="4D2A612C" w:rsidP="4B3166CB">
      <w:pPr>
        <w:pStyle w:val="NormalWeb"/>
        <w:ind w:left="720"/>
        <w:rPr>
          <w:rFonts w:ascii="Arial" w:eastAsia="Arial" w:hAnsi="Arial" w:cs="Arial"/>
          <w:lang w:eastAsia="en-US"/>
        </w:rPr>
      </w:pPr>
      <w:r w:rsidRPr="4B3166CB">
        <w:rPr>
          <w:rFonts w:ascii="Arial" w:eastAsia="Arial" w:hAnsi="Arial" w:cs="Arial"/>
          <w:lang w:eastAsia="en-US"/>
        </w:rPr>
        <w:t>3. Participate in team meetings, training, and organisational development initiatives.</w:t>
      </w:r>
    </w:p>
    <w:p w14:paraId="1426A408" w14:textId="439BF82D" w:rsidR="00AE3ECA" w:rsidRPr="00AE3ECA" w:rsidRDefault="00AE3ECA" w:rsidP="00AE3ECA">
      <w:pPr>
        <w:autoSpaceDE w:val="0"/>
        <w:autoSpaceDN w:val="0"/>
        <w:spacing w:line="276" w:lineRule="auto"/>
      </w:pPr>
    </w:p>
    <w:p w14:paraId="357D6104" w14:textId="77777777" w:rsidR="00137F94" w:rsidRPr="00E5297A" w:rsidRDefault="00137F94" w:rsidP="00137F94">
      <w:pPr>
        <w:pStyle w:val="Body"/>
        <w:shd w:val="clear" w:color="auto" w:fill="D9D9D9"/>
        <w:rPr>
          <w:b/>
          <w:bCs/>
        </w:rPr>
      </w:pPr>
      <w:r>
        <w:rPr>
          <w:b/>
          <w:bCs/>
        </w:rPr>
        <w:t>Person Specification</w:t>
      </w:r>
    </w:p>
    <w:p w14:paraId="25FFA488" w14:textId="77777777" w:rsidR="00137F94" w:rsidRPr="00E5297A" w:rsidRDefault="00137F94" w:rsidP="00137F94">
      <w:pPr>
        <w:pStyle w:val="Body"/>
        <w:rPr>
          <w:b/>
          <w:bCs/>
          <w:spacing w:val="-2"/>
          <w:sz w:val="10"/>
          <w:szCs w:val="10"/>
        </w:rPr>
      </w:pPr>
    </w:p>
    <w:p w14:paraId="5B57B339" w14:textId="77777777" w:rsidR="00137F94" w:rsidRDefault="00137F94" w:rsidP="00137F94">
      <w:pPr>
        <w:pStyle w:val="Body"/>
        <w:rPr>
          <w:rFonts w:ascii="Calibri" w:eastAsia="Calibri" w:hAnsi="Calibri" w:cs="Calibri"/>
          <w:spacing w:val="-3"/>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0"/>
      </w:tblGrid>
      <w:tr w:rsidR="00137F94" w:rsidRPr="00A638F1" w14:paraId="2C3D53FF" w14:textId="77777777" w:rsidTr="4B3166CB">
        <w:trPr>
          <w:tblHeader/>
          <w:tblCellSpacing w:w="15" w:type="dxa"/>
        </w:trPr>
        <w:tc>
          <w:tcPr>
            <w:tcW w:w="0" w:type="auto"/>
            <w:vAlign w:val="center"/>
            <w:hideMark/>
          </w:tcPr>
          <w:p w14:paraId="4E8365ED" w14:textId="77777777" w:rsidR="00137F94" w:rsidRDefault="00137F94" w:rsidP="005A10F3">
            <w:pPr>
              <w:rPr>
                <w:rFonts w:cs="Arial"/>
                <w:b/>
                <w:bCs/>
              </w:rPr>
            </w:pPr>
            <w:r w:rsidRPr="00A638F1">
              <w:rPr>
                <w:rFonts w:cs="Arial"/>
                <w:b/>
                <w:bCs/>
              </w:rPr>
              <w:t>Essential</w:t>
            </w:r>
            <w:r>
              <w:rPr>
                <w:rFonts w:cs="Arial"/>
                <w:b/>
                <w:bCs/>
              </w:rPr>
              <w:t xml:space="preserve"> Criteria</w:t>
            </w:r>
          </w:p>
          <w:p w14:paraId="21EA153C" w14:textId="77777777" w:rsidR="00137F94" w:rsidRPr="00A638F1" w:rsidRDefault="00137F94" w:rsidP="005A10F3">
            <w:pPr>
              <w:rPr>
                <w:rFonts w:cs="Arial"/>
                <w:b/>
                <w:bCs/>
              </w:rPr>
            </w:pPr>
          </w:p>
        </w:tc>
      </w:tr>
      <w:tr w:rsidR="00137F94" w:rsidRPr="00A638F1" w14:paraId="00455753" w14:textId="77777777" w:rsidTr="4B3166CB">
        <w:trPr>
          <w:tblCellSpacing w:w="15" w:type="dxa"/>
        </w:trPr>
        <w:tc>
          <w:tcPr>
            <w:tcW w:w="0" w:type="auto"/>
            <w:vAlign w:val="center"/>
            <w:hideMark/>
          </w:tcPr>
          <w:p w14:paraId="47CC3620" w14:textId="77145ADE" w:rsidR="00137F94" w:rsidRPr="00A638F1" w:rsidRDefault="00137F94" w:rsidP="00137F94">
            <w:pPr>
              <w:spacing w:after="160" w:line="278" w:lineRule="auto"/>
              <w:contextualSpacing/>
            </w:pPr>
          </w:p>
        </w:tc>
      </w:tr>
      <w:tr w:rsidR="00D316A7" w:rsidRPr="00A638F1" w14:paraId="7EB1FD55" w14:textId="77777777" w:rsidTr="4B3166CB">
        <w:trPr>
          <w:tblCellSpacing w:w="15" w:type="dxa"/>
        </w:trPr>
        <w:tc>
          <w:tcPr>
            <w:tcW w:w="0" w:type="auto"/>
            <w:vAlign w:val="center"/>
          </w:tcPr>
          <w:p w14:paraId="2DB77D2E" w14:textId="2104EDDC" w:rsidR="00D316A7" w:rsidRDefault="170E2CCA" w:rsidP="761A74EA">
            <w:pPr>
              <w:pStyle w:val="ListParagraph"/>
              <w:numPr>
                <w:ilvl w:val="0"/>
                <w:numId w:val="26"/>
              </w:numPr>
              <w:spacing w:after="160" w:line="278" w:lineRule="auto"/>
              <w:contextualSpacing/>
              <w:rPr>
                <w:szCs w:val="24"/>
              </w:rPr>
            </w:pPr>
            <w:r w:rsidRPr="761A74EA">
              <w:t>Strong interpersonal and communication skills, including the ability to network</w:t>
            </w:r>
            <w:r w:rsidR="79861715" w:rsidRPr="761A74EA">
              <w:t xml:space="preserve"> and present</w:t>
            </w:r>
            <w:r w:rsidRPr="761A74EA">
              <w:t xml:space="preserve"> confidently with a range of professionals and organisations</w:t>
            </w:r>
          </w:p>
          <w:p w14:paraId="0A02D5CA" w14:textId="71189680" w:rsidR="00D316A7" w:rsidRDefault="77A45EC3" w:rsidP="761A74EA">
            <w:pPr>
              <w:pStyle w:val="ListParagraph"/>
              <w:numPr>
                <w:ilvl w:val="0"/>
                <w:numId w:val="26"/>
              </w:numPr>
              <w:spacing w:after="160" w:line="278" w:lineRule="auto"/>
              <w:contextualSpacing/>
              <w:rPr>
                <w:szCs w:val="24"/>
              </w:rPr>
            </w:pPr>
            <w:r w:rsidRPr="761A74EA">
              <w:t xml:space="preserve">Equally able to </w:t>
            </w:r>
            <w:r w:rsidR="7C1FE5C9" w:rsidRPr="761A74EA">
              <w:t>communicate</w:t>
            </w:r>
            <w:r w:rsidRPr="761A74EA">
              <w:t xml:space="preserve"> to senior professionals from a range of professions, Board members and </w:t>
            </w:r>
            <w:r w:rsidR="170E2CCA" w:rsidRPr="761A74EA">
              <w:t xml:space="preserve">people with disabilities. </w:t>
            </w:r>
          </w:p>
          <w:p w14:paraId="29D06BB1" w14:textId="77777777" w:rsidR="00D316A7" w:rsidRPr="008F0670" w:rsidRDefault="170E2CCA" w:rsidP="761A74EA">
            <w:pPr>
              <w:pStyle w:val="ListParagraph"/>
              <w:numPr>
                <w:ilvl w:val="0"/>
                <w:numId w:val="26"/>
              </w:numPr>
            </w:pPr>
            <w:r w:rsidRPr="761A74EA">
              <w:t>Ability to create project plans, track progress and take action to amend planning as needed to reach project goals.</w:t>
            </w:r>
          </w:p>
          <w:p w14:paraId="3BC03FD1" w14:textId="67534117" w:rsidR="00D316A7" w:rsidRDefault="170E2CCA" w:rsidP="761A74EA">
            <w:pPr>
              <w:pStyle w:val="ListParagraph"/>
              <w:numPr>
                <w:ilvl w:val="0"/>
                <w:numId w:val="26"/>
              </w:numPr>
            </w:pPr>
            <w:r w:rsidRPr="761A74EA">
              <w:t>Ability to prioritise sectors</w:t>
            </w:r>
            <w:r w:rsidR="1206C57F" w:rsidRPr="761A74EA">
              <w:t xml:space="preserve"> and leads within these</w:t>
            </w:r>
            <w:r w:rsidR="3EB922AF" w:rsidRPr="761A74EA">
              <w:t>,</w:t>
            </w:r>
            <w:r w:rsidR="2990D2F5" w:rsidRPr="761A74EA">
              <w:t xml:space="preserve"> </w:t>
            </w:r>
            <w:r w:rsidRPr="761A74EA">
              <w:t>follow</w:t>
            </w:r>
            <w:r w:rsidR="08FC6739" w:rsidRPr="761A74EA">
              <w:t xml:space="preserve">ing these up to convert to sales. </w:t>
            </w:r>
          </w:p>
          <w:p w14:paraId="595CF896" w14:textId="2DCBCAE3" w:rsidR="00D316A7" w:rsidRDefault="170E2CCA" w:rsidP="761A74EA">
            <w:pPr>
              <w:pStyle w:val="ListParagraph"/>
              <w:numPr>
                <w:ilvl w:val="0"/>
                <w:numId w:val="26"/>
              </w:numPr>
            </w:pPr>
            <w:r w:rsidRPr="761A74EA">
              <w:t xml:space="preserve">Proficiency in using </w:t>
            </w:r>
            <w:r w:rsidR="4C1349D2" w:rsidRPr="761A74EA">
              <w:t xml:space="preserve">and tracking the impact of </w:t>
            </w:r>
            <w:r w:rsidRPr="761A74EA">
              <w:t xml:space="preserve">social media to increase reach and sales, including in creating blogs and webinars.  </w:t>
            </w:r>
          </w:p>
          <w:p w14:paraId="5EB96D27" w14:textId="77777777" w:rsidR="00D316A7" w:rsidRDefault="170E2CCA" w:rsidP="761A74EA">
            <w:pPr>
              <w:pStyle w:val="ListParagraph"/>
              <w:numPr>
                <w:ilvl w:val="0"/>
                <w:numId w:val="26"/>
              </w:numPr>
            </w:pPr>
            <w:r w:rsidRPr="761A74EA">
              <w:t xml:space="preserve">Ability to track budget lines, identify issues and </w:t>
            </w:r>
            <w:proofErr w:type="gramStart"/>
            <w:r w:rsidRPr="761A74EA">
              <w:t>take action</w:t>
            </w:r>
            <w:proofErr w:type="gramEnd"/>
            <w:r w:rsidRPr="761A74EA">
              <w:t xml:space="preserve"> where needed.</w:t>
            </w:r>
          </w:p>
          <w:p w14:paraId="0A9D6922" w14:textId="7BF4F8DA" w:rsidR="00D316A7" w:rsidRPr="00CD72B1" w:rsidRDefault="0FC2C8E0" w:rsidP="761A74EA">
            <w:pPr>
              <w:pStyle w:val="ListParagraph"/>
              <w:numPr>
                <w:ilvl w:val="0"/>
                <w:numId w:val="26"/>
              </w:numPr>
            </w:pPr>
            <w:r w:rsidRPr="4B3166CB">
              <w:t>Good technical understanding of website functions to achieve targets and ability to</w:t>
            </w:r>
            <w:r w:rsidR="50E5E75F" w:rsidRPr="4B3166CB">
              <w:t xml:space="preserve"> articulate requirements and commission these from a</w:t>
            </w:r>
            <w:r w:rsidR="32FF652F" w:rsidRPr="4B3166CB">
              <w:t xml:space="preserve"> </w:t>
            </w:r>
            <w:r w:rsidRPr="4B3166CB">
              <w:t xml:space="preserve">web team </w:t>
            </w:r>
            <w:r w:rsidR="4350B908" w:rsidRPr="4B3166CB">
              <w:t>pro-actively to</w:t>
            </w:r>
            <w:r w:rsidR="5FF2E347" w:rsidRPr="4B3166CB">
              <w:t xml:space="preserve"> </w:t>
            </w:r>
            <w:r w:rsidRPr="4B3166CB">
              <w:t>resolve issues.</w:t>
            </w:r>
          </w:p>
          <w:p w14:paraId="53D6E969" w14:textId="77777777" w:rsidR="00D316A7" w:rsidRPr="008F0670" w:rsidRDefault="170E2CCA" w:rsidP="761A74EA">
            <w:pPr>
              <w:pStyle w:val="ListParagraph"/>
              <w:numPr>
                <w:ilvl w:val="0"/>
                <w:numId w:val="26"/>
              </w:numPr>
            </w:pPr>
            <w:r w:rsidRPr="761A74EA">
              <w:t>Ability to empower a team and support their development, following policies.</w:t>
            </w:r>
          </w:p>
          <w:p w14:paraId="76C5337D" w14:textId="77777777" w:rsidR="00D316A7" w:rsidRDefault="170E2CCA" w:rsidP="761A74EA">
            <w:pPr>
              <w:pStyle w:val="ListParagraph"/>
              <w:numPr>
                <w:ilvl w:val="0"/>
                <w:numId w:val="26"/>
              </w:numPr>
            </w:pPr>
            <w:r w:rsidRPr="761A74EA">
              <w:t xml:space="preserve">Ability to track wider changes in easy read provision and trends and use this to inform planning and development.  </w:t>
            </w:r>
          </w:p>
          <w:p w14:paraId="06553428" w14:textId="77777777" w:rsidR="00D316A7" w:rsidRDefault="170E2CCA" w:rsidP="761A74EA">
            <w:pPr>
              <w:pStyle w:val="ListParagraph"/>
              <w:numPr>
                <w:ilvl w:val="0"/>
                <w:numId w:val="26"/>
              </w:numPr>
            </w:pPr>
            <w:r w:rsidRPr="761A74EA">
              <w:t>Ability to work autonomously and confidence managing upwards</w:t>
            </w:r>
          </w:p>
          <w:p w14:paraId="0DBE8BD2" w14:textId="77777777" w:rsidR="00D316A7" w:rsidRDefault="170E2CCA" w:rsidP="761A74EA">
            <w:pPr>
              <w:pStyle w:val="ListParagraph"/>
              <w:numPr>
                <w:ilvl w:val="0"/>
                <w:numId w:val="26"/>
              </w:numPr>
            </w:pPr>
            <w:r w:rsidRPr="761A74EA">
              <w:t xml:space="preserve">Ability to develop and lead training </w:t>
            </w:r>
          </w:p>
          <w:p w14:paraId="6206ADFC" w14:textId="77777777" w:rsidR="00D316A7" w:rsidRDefault="170E2CCA" w:rsidP="761A74EA">
            <w:pPr>
              <w:pStyle w:val="ListParagraph"/>
              <w:numPr>
                <w:ilvl w:val="0"/>
                <w:numId w:val="26"/>
              </w:numPr>
            </w:pPr>
            <w:r w:rsidRPr="761A74EA">
              <w:t xml:space="preserve">Commitment to the principles of co-production, valuing lived experience </w:t>
            </w:r>
          </w:p>
          <w:p w14:paraId="354D8D51" w14:textId="77777777" w:rsidR="00D316A7" w:rsidRDefault="170E2CCA" w:rsidP="761A74EA">
            <w:pPr>
              <w:pStyle w:val="ListParagraph"/>
              <w:numPr>
                <w:ilvl w:val="0"/>
                <w:numId w:val="26"/>
              </w:numPr>
            </w:pPr>
            <w:r w:rsidRPr="761A74EA">
              <w:t>Flexible and adaptable to project needs</w:t>
            </w:r>
          </w:p>
          <w:p w14:paraId="7B331E0F" w14:textId="77777777" w:rsidR="00D316A7" w:rsidRDefault="170E2CCA" w:rsidP="761A74EA">
            <w:pPr>
              <w:pStyle w:val="ListParagraph"/>
              <w:numPr>
                <w:ilvl w:val="0"/>
                <w:numId w:val="26"/>
              </w:numPr>
            </w:pPr>
            <w:r w:rsidRPr="761A74EA">
              <w:t xml:space="preserve">Ability to demonstrate commitment to Advonet values. </w:t>
            </w:r>
          </w:p>
          <w:p w14:paraId="73152A25" w14:textId="77777777" w:rsidR="00D316A7" w:rsidRDefault="00D316A7" w:rsidP="00D316A7"/>
          <w:p w14:paraId="783FD024" w14:textId="67468D90" w:rsidR="0FC2C8E0" w:rsidRDefault="0FC2C8E0" w:rsidP="4B3166CB">
            <w:pPr>
              <w:rPr>
                <w:b/>
                <w:bCs/>
              </w:rPr>
            </w:pPr>
            <w:r w:rsidRPr="4B3166CB">
              <w:rPr>
                <w:b/>
                <w:bCs/>
              </w:rPr>
              <w:t>Desirable Criteria</w:t>
            </w:r>
          </w:p>
          <w:p w14:paraId="01581962" w14:textId="77777777" w:rsidR="00D316A7" w:rsidRDefault="00D316A7" w:rsidP="00D316A7">
            <w:pPr>
              <w:pStyle w:val="ListParagraph"/>
              <w:numPr>
                <w:ilvl w:val="0"/>
                <w:numId w:val="29"/>
              </w:numPr>
            </w:pPr>
            <w:r>
              <w:t>Experience of supporting or working alongside staff or volunteers with disabilities</w:t>
            </w:r>
          </w:p>
          <w:p w14:paraId="2BD285CA" w14:textId="77777777" w:rsidR="00D316A7" w:rsidRDefault="00D316A7" w:rsidP="00D316A7">
            <w:pPr>
              <w:pStyle w:val="ListParagraph"/>
              <w:numPr>
                <w:ilvl w:val="0"/>
                <w:numId w:val="29"/>
              </w:numPr>
            </w:pPr>
            <w:r>
              <w:t xml:space="preserve">Knowledge of barriers/ communication needs of people with learning disabilities </w:t>
            </w:r>
          </w:p>
          <w:p w14:paraId="46637146" w14:textId="77777777" w:rsidR="00D316A7" w:rsidRDefault="00D316A7" w:rsidP="00D316A7">
            <w:pPr>
              <w:pStyle w:val="ListParagraph"/>
              <w:numPr>
                <w:ilvl w:val="0"/>
                <w:numId w:val="29"/>
              </w:numPr>
            </w:pPr>
            <w:r>
              <w:t xml:space="preserve">Knowledge of e –commerce platforms </w:t>
            </w:r>
          </w:p>
          <w:p w14:paraId="6FFD5611" w14:textId="77777777" w:rsidR="00D316A7" w:rsidRDefault="00D316A7" w:rsidP="00D316A7">
            <w:pPr>
              <w:pStyle w:val="ListParagraph"/>
              <w:numPr>
                <w:ilvl w:val="0"/>
                <w:numId w:val="29"/>
              </w:numPr>
            </w:pPr>
            <w:r w:rsidRPr="00CD72B1">
              <w:t>Understanding of the easy read model and approaches.</w:t>
            </w:r>
          </w:p>
          <w:p w14:paraId="7F33BBA1" w14:textId="64DBC535" w:rsidR="00D316A7" w:rsidRPr="00A638F1" w:rsidRDefault="00D316A7" w:rsidP="00D316A7">
            <w:pPr>
              <w:pStyle w:val="ListParagraph"/>
              <w:numPr>
                <w:ilvl w:val="0"/>
                <w:numId w:val="29"/>
              </w:numPr>
            </w:pPr>
            <w:r>
              <w:lastRenderedPageBreak/>
              <w:t>Confidence in leading/ facilitating events</w:t>
            </w:r>
          </w:p>
        </w:tc>
      </w:tr>
      <w:tr w:rsidR="00D316A7" w:rsidRPr="00A638F1" w14:paraId="680C1BE0" w14:textId="77777777" w:rsidTr="4B3166CB">
        <w:trPr>
          <w:tblCellSpacing w:w="15" w:type="dxa"/>
        </w:trPr>
        <w:tc>
          <w:tcPr>
            <w:tcW w:w="0" w:type="auto"/>
            <w:vAlign w:val="center"/>
          </w:tcPr>
          <w:p w14:paraId="0D50990C" w14:textId="65F52671" w:rsidR="00D316A7" w:rsidRPr="00A638F1" w:rsidRDefault="00D316A7" w:rsidP="00D316A7">
            <w:pPr>
              <w:spacing w:after="160" w:line="278" w:lineRule="auto"/>
              <w:contextualSpacing/>
            </w:pPr>
          </w:p>
        </w:tc>
      </w:tr>
      <w:tr w:rsidR="00D316A7" w:rsidRPr="00A638F1" w14:paraId="2A37C89F" w14:textId="77777777" w:rsidTr="4B3166CB">
        <w:trPr>
          <w:tblCellSpacing w:w="15" w:type="dxa"/>
        </w:trPr>
        <w:tc>
          <w:tcPr>
            <w:tcW w:w="0" w:type="auto"/>
            <w:vAlign w:val="center"/>
          </w:tcPr>
          <w:p w14:paraId="33965B42" w14:textId="08D0A43B" w:rsidR="00D316A7" w:rsidRPr="00A638F1" w:rsidRDefault="00D316A7" w:rsidP="00D316A7">
            <w:pPr>
              <w:spacing w:after="160" w:line="278" w:lineRule="auto"/>
              <w:contextualSpacing/>
            </w:pPr>
          </w:p>
        </w:tc>
      </w:tr>
      <w:tr w:rsidR="00D316A7" w:rsidRPr="00A638F1" w14:paraId="73628017" w14:textId="77777777" w:rsidTr="4B3166CB">
        <w:trPr>
          <w:tblCellSpacing w:w="15" w:type="dxa"/>
        </w:trPr>
        <w:tc>
          <w:tcPr>
            <w:tcW w:w="0" w:type="auto"/>
            <w:vAlign w:val="center"/>
          </w:tcPr>
          <w:p w14:paraId="391846D7" w14:textId="4739237B" w:rsidR="00D316A7" w:rsidRPr="00A638F1" w:rsidRDefault="00D316A7" w:rsidP="00D316A7">
            <w:pPr>
              <w:spacing w:after="160" w:line="278" w:lineRule="auto"/>
              <w:contextualSpacing/>
            </w:pPr>
          </w:p>
        </w:tc>
      </w:tr>
    </w:tbl>
    <w:p w14:paraId="328A076C" w14:textId="77777777" w:rsidR="00137F94" w:rsidRDefault="00137F94" w:rsidP="00137F94">
      <w:pPr>
        <w:pStyle w:val="Body"/>
        <w:rPr>
          <w:rFonts w:ascii="Calibri" w:eastAsia="Calibri" w:hAnsi="Calibri" w:cs="Calibri"/>
          <w:spacing w:val="-3"/>
          <w:sz w:val="22"/>
          <w:szCs w:val="22"/>
        </w:rPr>
      </w:pPr>
    </w:p>
    <w:p w14:paraId="4CA8FD8A" w14:textId="77777777" w:rsidR="00137F94" w:rsidRDefault="00137F94" w:rsidP="00137F94">
      <w:pPr>
        <w:pStyle w:val="Body"/>
        <w:rPr>
          <w:rFonts w:ascii="Calibri" w:eastAsia="Calibri" w:hAnsi="Calibri" w:cs="Calibri"/>
          <w:spacing w:val="-3"/>
          <w:sz w:val="22"/>
          <w:szCs w:val="22"/>
        </w:rPr>
      </w:pPr>
    </w:p>
    <w:p w14:paraId="20A44D4D" w14:textId="1999A19B" w:rsidR="008E10DC" w:rsidRPr="00775B57" w:rsidRDefault="2D302928" w:rsidP="00F21B4B">
      <w:pPr>
        <w:spacing w:line="276" w:lineRule="auto"/>
      </w:pPr>
      <w:r>
        <w:rPr>
          <w:noProof/>
        </w:rPr>
        <w:drawing>
          <wp:inline distT="0" distB="0" distL="0" distR="0" wp14:anchorId="6792D993" wp14:editId="041B588F">
            <wp:extent cx="5023540" cy="3548180"/>
            <wp:effectExtent l="0" t="0" r="0" b="0"/>
            <wp:docPr id="249461933" name="Picture 24946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023540" cy="3548180"/>
                    </a:xfrm>
                    <a:prstGeom prst="rect">
                      <a:avLst/>
                    </a:prstGeom>
                  </pic:spPr>
                </pic:pic>
              </a:graphicData>
            </a:graphic>
          </wp:inline>
        </w:drawing>
      </w:r>
    </w:p>
    <w:p w14:paraId="4A341255" w14:textId="5D8D740C" w:rsidR="00385CDA" w:rsidRDefault="2015F836" w:rsidP="4B3166CB">
      <w:pPr>
        <w:spacing w:after="160" w:line="276" w:lineRule="auto"/>
      </w:pPr>
      <w:r w:rsidRPr="4B3166CB">
        <w:rPr>
          <w:rFonts w:eastAsia="Arial" w:cs="Arial"/>
          <w:b/>
          <w:bCs/>
          <w:color w:val="000000" w:themeColor="text1"/>
          <w:szCs w:val="24"/>
        </w:rPr>
        <w:t>About Us:</w:t>
      </w:r>
      <w:r w:rsidRPr="4B3166CB">
        <w:rPr>
          <w:rFonts w:eastAsia="Arial" w:cs="Arial"/>
          <w:color w:val="000000" w:themeColor="text1"/>
          <w:szCs w:val="24"/>
        </w:rPr>
        <w:t xml:space="preserve"> </w:t>
      </w:r>
    </w:p>
    <w:p w14:paraId="5518554F" w14:textId="359BC3D5" w:rsidR="00385CDA" w:rsidRDefault="2015F836" w:rsidP="4B3166CB">
      <w:pPr>
        <w:spacing w:line="259" w:lineRule="auto"/>
      </w:pPr>
      <w:r w:rsidRPr="4B3166CB">
        <w:rPr>
          <w:rFonts w:eastAsia="Arial" w:cs="Arial"/>
          <w:color w:val="000000" w:themeColor="text1"/>
          <w:szCs w:val="24"/>
        </w:rPr>
        <w:t xml:space="preserve"> </w:t>
      </w:r>
    </w:p>
    <w:p w14:paraId="583DF675" w14:textId="05E8DD14" w:rsidR="00385CDA" w:rsidRDefault="2015F836" w:rsidP="4B3166CB">
      <w:pPr>
        <w:spacing w:line="259" w:lineRule="auto"/>
      </w:pPr>
      <w:r w:rsidRPr="4B3166CB">
        <w:rPr>
          <w:rFonts w:eastAsia="Arial" w:cs="Arial"/>
          <w:color w:val="000000" w:themeColor="text1"/>
          <w:szCs w:val="24"/>
        </w:rPr>
        <w:t>The Advonet Group values and respects the diversity of backgrounds, experiences and knowledge that staff, volunteers and job applicants bring. All our staff undertake mandatory training on both Equality and Diversity and LGBTQ+ Awareness to increase awareness and understanding of discrimination both in and out of the workplace, with a view to reduce the impact this has on our colleagues and the wider community. This creates a workplace where staff feel comfortable to be themselves and empowers them, and our service users, to use their unique experiences to inform their work.</w:t>
      </w:r>
    </w:p>
    <w:p w14:paraId="63AEA2C2" w14:textId="082743BD" w:rsidR="00385CDA" w:rsidRDefault="00385CDA" w:rsidP="4B3166CB">
      <w:pPr>
        <w:spacing w:line="259" w:lineRule="auto"/>
        <w:rPr>
          <w:rFonts w:ascii="Calibri" w:eastAsia="Calibri" w:hAnsi="Calibri" w:cs="Calibri"/>
          <w:color w:val="000000" w:themeColor="text1"/>
          <w:sz w:val="22"/>
          <w:szCs w:val="22"/>
        </w:rPr>
      </w:pPr>
    </w:p>
    <w:p w14:paraId="19B10891" w14:textId="02052C57" w:rsidR="00385CDA" w:rsidRDefault="00385CDA" w:rsidP="4B3166CB">
      <w:pPr>
        <w:spacing w:line="259" w:lineRule="auto"/>
        <w:rPr>
          <w:rFonts w:ascii="Calibri" w:eastAsia="Calibri" w:hAnsi="Calibri" w:cs="Calibri"/>
          <w:color w:val="000000" w:themeColor="text1"/>
          <w:sz w:val="22"/>
          <w:szCs w:val="22"/>
        </w:rPr>
      </w:pPr>
    </w:p>
    <w:tbl>
      <w:tblPr>
        <w:tblStyle w:val="TableGrid"/>
        <w:tblW w:w="0" w:type="auto"/>
        <w:tblLayout w:type="fixed"/>
        <w:tblLook w:val="06A0" w:firstRow="1" w:lastRow="0" w:firstColumn="1" w:lastColumn="0" w:noHBand="1" w:noVBand="1"/>
      </w:tblPr>
      <w:tblGrid>
        <w:gridCol w:w="9060"/>
      </w:tblGrid>
      <w:tr w:rsidR="4B3166CB" w14:paraId="28C77101" w14:textId="77777777" w:rsidTr="4B3166CB">
        <w:trPr>
          <w:trHeight w:val="300"/>
        </w:trPr>
        <w:tc>
          <w:tcPr>
            <w:tcW w:w="9060" w:type="dxa"/>
          </w:tcPr>
          <w:p w14:paraId="245FD12B" w14:textId="23F26323" w:rsidR="2015F836" w:rsidRDefault="2015F836" w:rsidP="4B3166CB">
            <w:pPr>
              <w:rPr>
                <w:rFonts w:eastAsia="Arial" w:cs="Arial"/>
                <w:b/>
                <w:bCs/>
                <w:color w:val="000000" w:themeColor="text1"/>
                <w:szCs w:val="24"/>
              </w:rPr>
            </w:pPr>
            <w:r w:rsidRPr="4B3166CB">
              <w:rPr>
                <w:rFonts w:eastAsia="Arial" w:cs="Arial"/>
                <w:b/>
                <w:bCs/>
                <w:color w:val="000000" w:themeColor="text1"/>
                <w:szCs w:val="24"/>
              </w:rPr>
              <w:t>SIGNATURES:</w:t>
            </w:r>
          </w:p>
        </w:tc>
      </w:tr>
      <w:tr w:rsidR="4B3166CB" w14:paraId="46B737C7" w14:textId="77777777" w:rsidTr="4B3166CB">
        <w:trPr>
          <w:trHeight w:val="300"/>
        </w:trPr>
        <w:tc>
          <w:tcPr>
            <w:tcW w:w="9060" w:type="dxa"/>
          </w:tcPr>
          <w:p w14:paraId="3CD6A188" w14:textId="08A46CA1" w:rsidR="2015F836" w:rsidRDefault="2015F836" w:rsidP="4B3166CB">
            <w:pPr>
              <w:rPr>
                <w:rFonts w:eastAsia="Arial" w:cs="Arial"/>
                <w:b/>
                <w:bCs/>
                <w:color w:val="000000" w:themeColor="text1"/>
                <w:szCs w:val="24"/>
              </w:rPr>
            </w:pPr>
            <w:r w:rsidRPr="4B3166CB">
              <w:rPr>
                <w:rFonts w:eastAsia="Arial" w:cs="Arial"/>
                <w:b/>
                <w:bCs/>
                <w:color w:val="000000" w:themeColor="text1"/>
                <w:szCs w:val="24"/>
              </w:rPr>
              <w:t>JOB HOLDER:</w:t>
            </w:r>
          </w:p>
        </w:tc>
      </w:tr>
      <w:tr w:rsidR="4B3166CB" w14:paraId="77A79933" w14:textId="77777777" w:rsidTr="4B3166CB">
        <w:trPr>
          <w:trHeight w:val="300"/>
        </w:trPr>
        <w:tc>
          <w:tcPr>
            <w:tcW w:w="9060" w:type="dxa"/>
          </w:tcPr>
          <w:p w14:paraId="694B6EEC" w14:textId="4DB3DB63" w:rsidR="2015F836" w:rsidRDefault="2015F836" w:rsidP="4B3166CB">
            <w:pPr>
              <w:rPr>
                <w:rFonts w:eastAsia="Arial" w:cs="Arial"/>
                <w:b/>
                <w:bCs/>
                <w:color w:val="000000" w:themeColor="text1"/>
                <w:szCs w:val="24"/>
              </w:rPr>
            </w:pPr>
            <w:r w:rsidRPr="4B3166CB">
              <w:rPr>
                <w:rFonts w:eastAsia="Arial" w:cs="Arial"/>
                <w:b/>
                <w:bCs/>
                <w:color w:val="000000" w:themeColor="text1"/>
                <w:szCs w:val="24"/>
              </w:rPr>
              <w:lastRenderedPageBreak/>
              <w:t>MANAGER of JOB HOLDER:</w:t>
            </w:r>
            <w:r w:rsidR="0055299E">
              <w:rPr>
                <w:rFonts w:eastAsia="Arial" w:cs="Arial"/>
                <w:b/>
                <w:bCs/>
                <w:color w:val="000000" w:themeColor="text1"/>
                <w:szCs w:val="24"/>
              </w:rPr>
              <w:t xml:space="preserve"> Wendy Cork</w:t>
            </w:r>
          </w:p>
        </w:tc>
      </w:tr>
    </w:tbl>
    <w:p w14:paraId="28B1CAD1" w14:textId="053D145E" w:rsidR="00385CDA" w:rsidRDefault="00385CDA">
      <w:pPr>
        <w:spacing w:after="160" w:line="259" w:lineRule="auto"/>
      </w:pPr>
    </w:p>
    <w:sectPr w:rsidR="00385CDA" w:rsidSect="00E87E95">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70145" w14:textId="77777777" w:rsidR="00095212" w:rsidRDefault="00095212">
      <w:r>
        <w:separator/>
      </w:r>
    </w:p>
  </w:endnote>
  <w:endnote w:type="continuationSeparator" w:id="0">
    <w:p w14:paraId="411A8A8E" w14:textId="77777777" w:rsidR="00095212" w:rsidRDefault="0009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22552" w14:textId="77777777" w:rsidR="00C2642A" w:rsidRDefault="00C26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47DDE" w14:textId="158DE9D0" w:rsidR="00E87E95" w:rsidRPr="00AA4119" w:rsidRDefault="00C2642A" w:rsidP="00775B57">
    <w:pPr>
      <w:pStyle w:val="Footer"/>
      <w:pBdr>
        <w:top w:val="thickThinSmallGap" w:sz="24" w:space="1" w:color="CD3201"/>
      </w:pBdr>
      <w:tabs>
        <w:tab w:val="clear" w:pos="4153"/>
        <w:tab w:val="clear" w:pos="8306"/>
        <w:tab w:val="right" w:pos="9070"/>
      </w:tabs>
      <w:rPr>
        <w:rFonts w:ascii="Calibri" w:hAnsi="Calibri"/>
        <w:sz w:val="22"/>
        <w:szCs w:val="22"/>
      </w:rPr>
    </w:pPr>
    <w:r>
      <w:rPr>
        <w:rFonts w:ascii="Calibri" w:hAnsi="Calibri"/>
        <w:sz w:val="22"/>
        <w:szCs w:val="22"/>
      </w:rPr>
      <w:t xml:space="preserve">The </w:t>
    </w:r>
    <w:r w:rsidR="00E87E95" w:rsidRPr="00AA4119">
      <w:rPr>
        <w:rFonts w:ascii="Calibri" w:hAnsi="Calibri"/>
        <w:sz w:val="22"/>
        <w:szCs w:val="22"/>
      </w:rPr>
      <w:t>Advonet</w:t>
    </w:r>
    <w:r>
      <w:rPr>
        <w:rFonts w:ascii="Calibri" w:hAnsi="Calibri"/>
        <w:sz w:val="22"/>
        <w:szCs w:val="22"/>
      </w:rPr>
      <w:t xml:space="preserve"> Group</w:t>
    </w:r>
    <w:r w:rsidR="00E87E95" w:rsidRPr="00AA4119">
      <w:rPr>
        <w:rFonts w:ascii="Calibri" w:hAnsi="Calibri"/>
        <w:sz w:val="22"/>
        <w:szCs w:val="22"/>
      </w:rPr>
      <w:t xml:space="preserve"> / Job D</w:t>
    </w:r>
    <w:r w:rsidR="00E87E95">
      <w:rPr>
        <w:rFonts w:ascii="Calibri" w:hAnsi="Calibri"/>
        <w:sz w:val="22"/>
        <w:szCs w:val="22"/>
      </w:rPr>
      <w:t>escription /</w:t>
    </w:r>
    <w:r w:rsidR="00E87E95" w:rsidRPr="00AA4119">
      <w:rPr>
        <w:rFonts w:ascii="Calibri" w:hAnsi="Calibri"/>
        <w:sz w:val="22"/>
        <w:szCs w:val="22"/>
      </w:rPr>
      <w:tab/>
      <w:t xml:space="preserve">Page </w:t>
    </w:r>
    <w:r w:rsidR="001A39D3" w:rsidRPr="00AA4119">
      <w:rPr>
        <w:rFonts w:ascii="Calibri" w:hAnsi="Calibri"/>
        <w:sz w:val="22"/>
        <w:szCs w:val="22"/>
      </w:rPr>
      <w:fldChar w:fldCharType="begin"/>
    </w:r>
    <w:r w:rsidR="00E87E95" w:rsidRPr="00AA4119">
      <w:rPr>
        <w:rFonts w:ascii="Calibri" w:hAnsi="Calibri"/>
        <w:sz w:val="22"/>
        <w:szCs w:val="22"/>
      </w:rPr>
      <w:instrText xml:space="preserve"> PAGE   \* MERGEFORMAT </w:instrText>
    </w:r>
    <w:r w:rsidR="001A39D3" w:rsidRPr="00AA4119">
      <w:rPr>
        <w:rFonts w:ascii="Calibri" w:hAnsi="Calibri"/>
        <w:sz w:val="22"/>
        <w:szCs w:val="22"/>
      </w:rPr>
      <w:fldChar w:fldCharType="separate"/>
    </w:r>
    <w:r w:rsidR="00010A73">
      <w:rPr>
        <w:rFonts w:ascii="Calibri" w:hAnsi="Calibri"/>
        <w:noProof/>
        <w:sz w:val="22"/>
        <w:szCs w:val="22"/>
      </w:rPr>
      <w:t>1</w:t>
    </w:r>
    <w:r w:rsidR="001A39D3" w:rsidRPr="00AA4119">
      <w:rPr>
        <w:rFonts w:ascii="Calibri" w:hAnsi="Calibri"/>
        <w:noProof/>
        <w:sz w:val="22"/>
        <w:szCs w:val="22"/>
      </w:rPr>
      <w:fldChar w:fldCharType="end"/>
    </w:r>
  </w:p>
  <w:p w14:paraId="3D2D8C35" w14:textId="77777777" w:rsidR="00E87E95" w:rsidRPr="00EC7BAF" w:rsidRDefault="00E87E95" w:rsidP="00E87E95">
    <w:pPr>
      <w:pStyle w:val="Footer"/>
      <w:tabs>
        <w:tab w:val="clear" w:pos="4153"/>
        <w:tab w:val="clear" w:pos="8306"/>
        <w:tab w:val="right" w:pos="9072"/>
      </w:tabs>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16532" w14:textId="77777777" w:rsidR="00C2642A" w:rsidRDefault="00C26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94B2C" w14:textId="77777777" w:rsidR="00095212" w:rsidRDefault="00095212">
      <w:r>
        <w:separator/>
      </w:r>
    </w:p>
  </w:footnote>
  <w:footnote w:type="continuationSeparator" w:id="0">
    <w:p w14:paraId="5CA79007" w14:textId="77777777" w:rsidR="00095212" w:rsidRDefault="00095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4AC0D" w14:textId="77777777" w:rsidR="00C2642A" w:rsidRDefault="00C26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46F01" w14:textId="3F44611F" w:rsidR="00E87E95" w:rsidRDefault="4B3166CB" w:rsidP="4B3166CB">
    <w:pPr>
      <w:pBdr>
        <w:bottom w:val="single" w:sz="24" w:space="0" w:color="CD3201"/>
      </w:pBdr>
      <w:jc w:val="center"/>
      <w:rPr>
        <w:rFonts w:eastAsia="Arial" w:cs="Arial"/>
        <w:b/>
        <w:bCs/>
        <w:color w:val="000000" w:themeColor="text1"/>
        <w:sz w:val="22"/>
        <w:szCs w:val="22"/>
        <w:lang w:val="en-US"/>
      </w:rPr>
    </w:pPr>
    <w:r w:rsidRPr="4B3166CB">
      <w:rPr>
        <w:rFonts w:eastAsia="Arial" w:cs="Arial"/>
        <w:b/>
        <w:bCs/>
        <w:color w:val="000000" w:themeColor="text1"/>
        <w:sz w:val="22"/>
        <w:szCs w:val="22"/>
        <w:lang w:val="en-US"/>
      </w:rPr>
      <w:t>JOB DESCRIPTION –</w:t>
    </w:r>
    <w:r w:rsidRPr="4B3166CB">
      <w:rPr>
        <w:rFonts w:eastAsia="Arial" w:cs="Arial"/>
        <w:b/>
        <w:bCs/>
        <w:color w:val="000000" w:themeColor="text1"/>
        <w:szCs w:val="24"/>
        <w:lang w:val="en-US"/>
      </w:rPr>
      <w:t xml:space="preserve"> CHANGE So</w:t>
    </w:r>
    <w:r w:rsidRPr="4B3166CB">
      <w:rPr>
        <w:rFonts w:eastAsia="Arial" w:cs="Arial"/>
        <w:b/>
        <w:bCs/>
        <w:color w:val="000000" w:themeColor="text1"/>
        <w:sz w:val="22"/>
        <w:szCs w:val="22"/>
        <w:lang w:val="en-US"/>
      </w:rPr>
      <w:t>cial Enterprise Manager</w:t>
    </w:r>
    <w:r>
      <w:rPr>
        <w:noProof/>
      </w:rPr>
      <w:drawing>
        <wp:inline distT="0" distB="0" distL="0" distR="0" wp14:anchorId="5102474D" wp14:editId="0455A61C">
          <wp:extent cx="1628775" cy="1162050"/>
          <wp:effectExtent l="0" t="0" r="0" b="0"/>
          <wp:docPr id="838908141" name="Picture 838908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28775" cy="1162050"/>
                  </a:xfrm>
                  <a:prstGeom prst="rect">
                    <a:avLst/>
                  </a:prstGeom>
                </pic:spPr>
              </pic:pic>
            </a:graphicData>
          </a:graphic>
        </wp:inline>
      </w:drawing>
    </w:r>
  </w:p>
  <w:p w14:paraId="6AF586BD" w14:textId="795E9032" w:rsidR="00E87E95" w:rsidRDefault="00E87E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523FF" w14:textId="77777777" w:rsidR="00C2642A" w:rsidRDefault="00C26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A77"/>
    <w:multiLevelType w:val="hybridMultilevel"/>
    <w:tmpl w:val="4ED258A0"/>
    <w:lvl w:ilvl="0" w:tplc="EE7834E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D2186"/>
    <w:multiLevelType w:val="hybridMultilevel"/>
    <w:tmpl w:val="88522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EC57EA"/>
    <w:multiLevelType w:val="hybridMultilevel"/>
    <w:tmpl w:val="D8D60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E3011"/>
    <w:multiLevelType w:val="hybridMultilevel"/>
    <w:tmpl w:val="7368E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704A2"/>
    <w:multiLevelType w:val="multilevel"/>
    <w:tmpl w:val="868E576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D25B9"/>
    <w:multiLevelType w:val="multilevel"/>
    <w:tmpl w:val="868E576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F4287"/>
    <w:multiLevelType w:val="hybridMultilevel"/>
    <w:tmpl w:val="FD6E24FC"/>
    <w:lvl w:ilvl="0" w:tplc="0809000F">
      <w:start w:val="1"/>
      <w:numFmt w:val="decimal"/>
      <w:lvlText w:val="%1."/>
      <w:lvlJc w:val="left"/>
      <w:pPr>
        <w:tabs>
          <w:tab w:val="num" w:pos="502"/>
        </w:tabs>
        <w:ind w:left="502"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4C4346"/>
    <w:multiLevelType w:val="hybridMultilevel"/>
    <w:tmpl w:val="27149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A416C8"/>
    <w:multiLevelType w:val="hybridMultilevel"/>
    <w:tmpl w:val="31AA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07F78"/>
    <w:multiLevelType w:val="hybridMultilevel"/>
    <w:tmpl w:val="C3E49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5B0685"/>
    <w:multiLevelType w:val="hybridMultilevel"/>
    <w:tmpl w:val="A5B8F312"/>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11" w15:restartNumberingAfterBreak="0">
    <w:nsid w:val="3AE94DA5"/>
    <w:multiLevelType w:val="multilevel"/>
    <w:tmpl w:val="868E576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601E9"/>
    <w:multiLevelType w:val="hybridMultilevel"/>
    <w:tmpl w:val="C7BC2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BA3098"/>
    <w:multiLevelType w:val="hybridMultilevel"/>
    <w:tmpl w:val="D4289614"/>
    <w:lvl w:ilvl="0" w:tplc="18922216">
      <w:start w:val="1"/>
      <w:numFmt w:val="decimal"/>
      <w:lvlText w:val="%1."/>
      <w:lvlJc w:val="left"/>
      <w:pPr>
        <w:ind w:left="502" w:hanging="284"/>
      </w:pPr>
      <w:rPr>
        <w:rFonts w:ascii="Arial" w:eastAsia="Arial" w:hAnsi="Arial" w:cs="Arial" w:hint="default"/>
        <w:w w:val="100"/>
        <w:sz w:val="24"/>
        <w:szCs w:val="24"/>
        <w:lang w:val="en-GB" w:eastAsia="en-GB" w:bidi="en-GB"/>
      </w:rPr>
    </w:lvl>
    <w:lvl w:ilvl="1" w:tplc="1212A312">
      <w:numFmt w:val="bullet"/>
      <w:lvlText w:val="•"/>
      <w:lvlJc w:val="left"/>
      <w:pPr>
        <w:ind w:left="785" w:hanging="368"/>
      </w:pPr>
      <w:rPr>
        <w:rFonts w:ascii="Arial" w:eastAsia="Arial" w:hAnsi="Arial" w:cs="Arial" w:hint="default"/>
        <w:w w:val="100"/>
        <w:sz w:val="22"/>
        <w:szCs w:val="22"/>
        <w:lang w:val="en-GB" w:eastAsia="en-GB" w:bidi="en-GB"/>
      </w:rPr>
    </w:lvl>
    <w:lvl w:ilvl="2" w:tplc="6284C15C">
      <w:numFmt w:val="bullet"/>
      <w:lvlText w:val="•"/>
      <w:lvlJc w:val="left"/>
      <w:pPr>
        <w:ind w:left="1751" w:hanging="368"/>
      </w:pPr>
      <w:rPr>
        <w:rFonts w:hint="default"/>
        <w:lang w:val="en-GB" w:eastAsia="en-GB" w:bidi="en-GB"/>
      </w:rPr>
    </w:lvl>
    <w:lvl w:ilvl="3" w:tplc="75CC8DAA">
      <w:numFmt w:val="bullet"/>
      <w:lvlText w:val="•"/>
      <w:lvlJc w:val="left"/>
      <w:pPr>
        <w:ind w:left="2723" w:hanging="368"/>
      </w:pPr>
      <w:rPr>
        <w:rFonts w:hint="default"/>
        <w:lang w:val="en-GB" w:eastAsia="en-GB" w:bidi="en-GB"/>
      </w:rPr>
    </w:lvl>
    <w:lvl w:ilvl="4" w:tplc="2BF230A0">
      <w:numFmt w:val="bullet"/>
      <w:lvlText w:val="•"/>
      <w:lvlJc w:val="left"/>
      <w:pPr>
        <w:ind w:left="3694" w:hanging="368"/>
      </w:pPr>
      <w:rPr>
        <w:rFonts w:hint="default"/>
        <w:lang w:val="en-GB" w:eastAsia="en-GB" w:bidi="en-GB"/>
      </w:rPr>
    </w:lvl>
    <w:lvl w:ilvl="5" w:tplc="C382D3FC">
      <w:numFmt w:val="bullet"/>
      <w:lvlText w:val="•"/>
      <w:lvlJc w:val="left"/>
      <w:pPr>
        <w:ind w:left="4666" w:hanging="368"/>
      </w:pPr>
      <w:rPr>
        <w:rFonts w:hint="default"/>
        <w:lang w:val="en-GB" w:eastAsia="en-GB" w:bidi="en-GB"/>
      </w:rPr>
    </w:lvl>
    <w:lvl w:ilvl="6" w:tplc="18CA4666">
      <w:numFmt w:val="bullet"/>
      <w:lvlText w:val="•"/>
      <w:lvlJc w:val="left"/>
      <w:pPr>
        <w:ind w:left="5637" w:hanging="368"/>
      </w:pPr>
      <w:rPr>
        <w:rFonts w:hint="default"/>
        <w:lang w:val="en-GB" w:eastAsia="en-GB" w:bidi="en-GB"/>
      </w:rPr>
    </w:lvl>
    <w:lvl w:ilvl="7" w:tplc="2CEE3634">
      <w:numFmt w:val="bullet"/>
      <w:lvlText w:val="•"/>
      <w:lvlJc w:val="left"/>
      <w:pPr>
        <w:ind w:left="6609" w:hanging="368"/>
      </w:pPr>
      <w:rPr>
        <w:rFonts w:hint="default"/>
        <w:lang w:val="en-GB" w:eastAsia="en-GB" w:bidi="en-GB"/>
      </w:rPr>
    </w:lvl>
    <w:lvl w:ilvl="8" w:tplc="EF46DBCE">
      <w:numFmt w:val="bullet"/>
      <w:lvlText w:val="•"/>
      <w:lvlJc w:val="left"/>
      <w:pPr>
        <w:ind w:left="7580" w:hanging="368"/>
      </w:pPr>
      <w:rPr>
        <w:rFonts w:hint="default"/>
        <w:lang w:val="en-GB" w:eastAsia="en-GB" w:bidi="en-GB"/>
      </w:rPr>
    </w:lvl>
  </w:abstractNum>
  <w:abstractNum w:abstractNumId="14" w15:restartNumberingAfterBreak="0">
    <w:nsid w:val="40415110"/>
    <w:multiLevelType w:val="hybridMultilevel"/>
    <w:tmpl w:val="1EAA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BC63AE"/>
    <w:multiLevelType w:val="hybridMultilevel"/>
    <w:tmpl w:val="BB9CFC60"/>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6" w15:restartNumberingAfterBreak="0">
    <w:nsid w:val="439F6202"/>
    <w:multiLevelType w:val="hybridMultilevel"/>
    <w:tmpl w:val="611244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7A066A2"/>
    <w:multiLevelType w:val="hybridMultilevel"/>
    <w:tmpl w:val="6916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E574D"/>
    <w:multiLevelType w:val="hybridMultilevel"/>
    <w:tmpl w:val="C2F829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9554D3A"/>
    <w:multiLevelType w:val="hybridMultilevel"/>
    <w:tmpl w:val="F48085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F907551"/>
    <w:multiLevelType w:val="hybridMultilevel"/>
    <w:tmpl w:val="14485928"/>
    <w:lvl w:ilvl="0" w:tplc="DECCC728">
      <w:start w:val="1"/>
      <w:numFmt w:val="decimal"/>
      <w:lvlText w:val="%1."/>
      <w:lvlJc w:val="left"/>
      <w:pPr>
        <w:ind w:left="360" w:hanging="360"/>
      </w:pPr>
      <w:rPr>
        <w:rFonts w:ascii="Arial" w:eastAsia="Times New Roman" w:hAnsi="Arial" w:cs="Arial"/>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E40665F"/>
    <w:multiLevelType w:val="hybridMultilevel"/>
    <w:tmpl w:val="1B2A59B2"/>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2" w15:restartNumberingAfterBreak="0">
    <w:nsid w:val="6E92172A"/>
    <w:multiLevelType w:val="hybridMultilevel"/>
    <w:tmpl w:val="5BE2572E"/>
    <w:lvl w:ilvl="0" w:tplc="08090001">
      <w:start w:val="1"/>
      <w:numFmt w:val="bullet"/>
      <w:lvlText w:val=""/>
      <w:lvlJc w:val="left"/>
      <w:pPr>
        <w:ind w:left="720" w:hanging="360"/>
      </w:pPr>
      <w:rPr>
        <w:rFonts w:ascii="Symbol" w:hAnsi="Symbol" w:hint="default"/>
      </w:rPr>
    </w:lvl>
    <w:lvl w:ilvl="1" w:tplc="E2486C02">
      <w:numFmt w:val="bullet"/>
      <w:lvlText w:val="·"/>
      <w:lvlJc w:val="left"/>
      <w:pPr>
        <w:ind w:left="1780" w:hanging="700"/>
      </w:pPr>
      <w:rPr>
        <w:rFonts w:ascii="Verdana" w:eastAsia="Times New Roman" w:hAnsi="Verdana"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D320B8"/>
    <w:multiLevelType w:val="hybridMultilevel"/>
    <w:tmpl w:val="14485928"/>
    <w:lvl w:ilvl="0" w:tplc="DECCC728">
      <w:start w:val="1"/>
      <w:numFmt w:val="decimal"/>
      <w:lvlText w:val="%1."/>
      <w:lvlJc w:val="left"/>
      <w:pPr>
        <w:ind w:left="360" w:hanging="360"/>
      </w:pPr>
      <w:rPr>
        <w:rFonts w:ascii="Arial" w:eastAsia="Times New Roman" w:hAnsi="Arial" w:cs="Arial"/>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1F05ED1"/>
    <w:multiLevelType w:val="hybridMultilevel"/>
    <w:tmpl w:val="AAF857D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2C115F0"/>
    <w:multiLevelType w:val="hybridMultilevel"/>
    <w:tmpl w:val="F2DC7656"/>
    <w:lvl w:ilvl="0" w:tplc="B872878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9B3180F"/>
    <w:multiLevelType w:val="multilevel"/>
    <w:tmpl w:val="868E576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5D23B8"/>
    <w:multiLevelType w:val="hybridMultilevel"/>
    <w:tmpl w:val="78B63F8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DFB567A"/>
    <w:multiLevelType w:val="hybridMultilevel"/>
    <w:tmpl w:val="B600CD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0513913">
    <w:abstractNumId w:val="25"/>
  </w:num>
  <w:num w:numId="2" w16cid:durableId="1402367275">
    <w:abstractNumId w:val="19"/>
  </w:num>
  <w:num w:numId="3" w16cid:durableId="1233157537">
    <w:abstractNumId w:val="18"/>
  </w:num>
  <w:num w:numId="4" w16cid:durableId="1771584158">
    <w:abstractNumId w:val="23"/>
  </w:num>
  <w:num w:numId="5" w16cid:durableId="1123381148">
    <w:abstractNumId w:val="16"/>
  </w:num>
  <w:num w:numId="6" w16cid:durableId="1756315361">
    <w:abstractNumId w:val="20"/>
  </w:num>
  <w:num w:numId="7" w16cid:durableId="1142385485">
    <w:abstractNumId w:val="0"/>
  </w:num>
  <w:num w:numId="8" w16cid:durableId="1060901865">
    <w:abstractNumId w:val="6"/>
  </w:num>
  <w:num w:numId="9" w16cid:durableId="1197817891">
    <w:abstractNumId w:val="17"/>
  </w:num>
  <w:num w:numId="10" w16cid:durableId="643122115">
    <w:abstractNumId w:val="22"/>
  </w:num>
  <w:num w:numId="11" w16cid:durableId="1716192951">
    <w:abstractNumId w:val="28"/>
  </w:num>
  <w:num w:numId="12" w16cid:durableId="569006289">
    <w:abstractNumId w:val="13"/>
  </w:num>
  <w:num w:numId="13" w16cid:durableId="621812611">
    <w:abstractNumId w:val="7"/>
  </w:num>
  <w:num w:numId="14" w16cid:durableId="555556604">
    <w:abstractNumId w:val="8"/>
  </w:num>
  <w:num w:numId="15" w16cid:durableId="1780876686">
    <w:abstractNumId w:val="15"/>
  </w:num>
  <w:num w:numId="16" w16cid:durableId="968586914">
    <w:abstractNumId w:val="3"/>
  </w:num>
  <w:num w:numId="17" w16cid:durableId="1935169340">
    <w:abstractNumId w:val="10"/>
  </w:num>
  <w:num w:numId="18" w16cid:durableId="1093238410">
    <w:abstractNumId w:val="14"/>
  </w:num>
  <w:num w:numId="19" w16cid:durableId="1972393186">
    <w:abstractNumId w:val="27"/>
  </w:num>
  <w:num w:numId="20" w16cid:durableId="1214123861">
    <w:abstractNumId w:val="24"/>
  </w:num>
  <w:num w:numId="21" w16cid:durableId="1420708884">
    <w:abstractNumId w:val="21"/>
  </w:num>
  <w:num w:numId="22" w16cid:durableId="1584992670">
    <w:abstractNumId w:val="1"/>
  </w:num>
  <w:num w:numId="23" w16cid:durableId="975600034">
    <w:abstractNumId w:val="2"/>
  </w:num>
  <w:num w:numId="24" w16cid:durableId="493879687">
    <w:abstractNumId w:val="12"/>
  </w:num>
  <w:num w:numId="25" w16cid:durableId="2016614228">
    <w:abstractNumId w:val="9"/>
  </w:num>
  <w:num w:numId="26" w16cid:durableId="2098399632">
    <w:abstractNumId w:val="26"/>
  </w:num>
  <w:num w:numId="27" w16cid:durableId="1110665557">
    <w:abstractNumId w:val="11"/>
  </w:num>
  <w:num w:numId="28" w16cid:durableId="1669941281">
    <w:abstractNumId w:val="4"/>
  </w:num>
  <w:num w:numId="29" w16cid:durableId="16586528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DC"/>
    <w:rsid w:val="0000007A"/>
    <w:rsid w:val="000107B9"/>
    <w:rsid w:val="00010A73"/>
    <w:rsid w:val="000701AF"/>
    <w:rsid w:val="00095212"/>
    <w:rsid w:val="000B7901"/>
    <w:rsid w:val="000C6AED"/>
    <w:rsid w:val="000E2F11"/>
    <w:rsid w:val="00121045"/>
    <w:rsid w:val="00126F32"/>
    <w:rsid w:val="00130D9A"/>
    <w:rsid w:val="00137F94"/>
    <w:rsid w:val="001A39D3"/>
    <w:rsid w:val="001A77F3"/>
    <w:rsid w:val="001F5451"/>
    <w:rsid w:val="00214632"/>
    <w:rsid w:val="00223686"/>
    <w:rsid w:val="002277CC"/>
    <w:rsid w:val="002A2866"/>
    <w:rsid w:val="002B2342"/>
    <w:rsid w:val="002C4EF8"/>
    <w:rsid w:val="0030549A"/>
    <w:rsid w:val="0034308A"/>
    <w:rsid w:val="00385CDA"/>
    <w:rsid w:val="0039236A"/>
    <w:rsid w:val="003970E9"/>
    <w:rsid w:val="003E4E96"/>
    <w:rsid w:val="00400E6B"/>
    <w:rsid w:val="00415A56"/>
    <w:rsid w:val="004329A7"/>
    <w:rsid w:val="004800D8"/>
    <w:rsid w:val="00486AA6"/>
    <w:rsid w:val="004914EA"/>
    <w:rsid w:val="004E227C"/>
    <w:rsid w:val="0050122C"/>
    <w:rsid w:val="0055299E"/>
    <w:rsid w:val="00554F0D"/>
    <w:rsid w:val="0056471F"/>
    <w:rsid w:val="005E3F40"/>
    <w:rsid w:val="00630062"/>
    <w:rsid w:val="0065098E"/>
    <w:rsid w:val="00653750"/>
    <w:rsid w:val="0069537A"/>
    <w:rsid w:val="00696FDF"/>
    <w:rsid w:val="006F65EA"/>
    <w:rsid w:val="00765488"/>
    <w:rsid w:val="00775B57"/>
    <w:rsid w:val="007C710A"/>
    <w:rsid w:val="007F7E0E"/>
    <w:rsid w:val="00895A41"/>
    <w:rsid w:val="008B0D12"/>
    <w:rsid w:val="008D40BA"/>
    <w:rsid w:val="008E10DC"/>
    <w:rsid w:val="008F0670"/>
    <w:rsid w:val="00904005"/>
    <w:rsid w:val="009A3A51"/>
    <w:rsid w:val="00A0399B"/>
    <w:rsid w:val="00A30667"/>
    <w:rsid w:val="00AE3ECA"/>
    <w:rsid w:val="00B8600C"/>
    <w:rsid w:val="00BB6E85"/>
    <w:rsid w:val="00BE46FB"/>
    <w:rsid w:val="00C06580"/>
    <w:rsid w:val="00C2642A"/>
    <w:rsid w:val="00C37D89"/>
    <w:rsid w:val="00C74687"/>
    <w:rsid w:val="00C774C9"/>
    <w:rsid w:val="00CA4E60"/>
    <w:rsid w:val="00CC4DFD"/>
    <w:rsid w:val="00CD72B1"/>
    <w:rsid w:val="00D251A5"/>
    <w:rsid w:val="00D316A7"/>
    <w:rsid w:val="00D3647F"/>
    <w:rsid w:val="00D36B34"/>
    <w:rsid w:val="00D41946"/>
    <w:rsid w:val="00D47AEE"/>
    <w:rsid w:val="00D51664"/>
    <w:rsid w:val="00D81602"/>
    <w:rsid w:val="00D94CD3"/>
    <w:rsid w:val="00D9590D"/>
    <w:rsid w:val="00E10AA7"/>
    <w:rsid w:val="00E34393"/>
    <w:rsid w:val="00E573DD"/>
    <w:rsid w:val="00E600B6"/>
    <w:rsid w:val="00E87E95"/>
    <w:rsid w:val="00E90EF3"/>
    <w:rsid w:val="00E949BC"/>
    <w:rsid w:val="00F025B6"/>
    <w:rsid w:val="00F21B4B"/>
    <w:rsid w:val="00F2295C"/>
    <w:rsid w:val="00F37AC0"/>
    <w:rsid w:val="00F528A0"/>
    <w:rsid w:val="00FB3382"/>
    <w:rsid w:val="04FE181B"/>
    <w:rsid w:val="05CE547E"/>
    <w:rsid w:val="068B8D51"/>
    <w:rsid w:val="06977FC7"/>
    <w:rsid w:val="0737F601"/>
    <w:rsid w:val="0761AC85"/>
    <w:rsid w:val="084F97B3"/>
    <w:rsid w:val="08FC6739"/>
    <w:rsid w:val="0BECC4C8"/>
    <w:rsid w:val="0C120862"/>
    <w:rsid w:val="0DB22E91"/>
    <w:rsid w:val="0F492143"/>
    <w:rsid w:val="0FC2C8E0"/>
    <w:rsid w:val="1032B770"/>
    <w:rsid w:val="11A2AF3F"/>
    <w:rsid w:val="1206C57F"/>
    <w:rsid w:val="1257A069"/>
    <w:rsid w:val="14AC289F"/>
    <w:rsid w:val="15BD9091"/>
    <w:rsid w:val="170E2CCA"/>
    <w:rsid w:val="1E6E4A55"/>
    <w:rsid w:val="1FA98506"/>
    <w:rsid w:val="1FB7F9A6"/>
    <w:rsid w:val="1FF35A1A"/>
    <w:rsid w:val="2015F836"/>
    <w:rsid w:val="22DEEB6E"/>
    <w:rsid w:val="26FCAC45"/>
    <w:rsid w:val="2776F7CD"/>
    <w:rsid w:val="282EC492"/>
    <w:rsid w:val="2990D2F5"/>
    <w:rsid w:val="2C3E8528"/>
    <w:rsid w:val="2D302928"/>
    <w:rsid w:val="2D5BE5CB"/>
    <w:rsid w:val="2DD01D36"/>
    <w:rsid w:val="2E1E73C9"/>
    <w:rsid w:val="2FCA2A87"/>
    <w:rsid w:val="323A84FF"/>
    <w:rsid w:val="32FF652F"/>
    <w:rsid w:val="34D0A198"/>
    <w:rsid w:val="35A4F35A"/>
    <w:rsid w:val="374F3AC4"/>
    <w:rsid w:val="3B7FAA69"/>
    <w:rsid w:val="3CE9070B"/>
    <w:rsid w:val="3EB922AF"/>
    <w:rsid w:val="3EC28FEF"/>
    <w:rsid w:val="425B72D2"/>
    <w:rsid w:val="42797E7E"/>
    <w:rsid w:val="4350B908"/>
    <w:rsid w:val="43F2AD4C"/>
    <w:rsid w:val="47D9F252"/>
    <w:rsid w:val="48CB90A5"/>
    <w:rsid w:val="492690A0"/>
    <w:rsid w:val="4B3166CB"/>
    <w:rsid w:val="4BC070E7"/>
    <w:rsid w:val="4BFCE0C4"/>
    <w:rsid w:val="4C1349D2"/>
    <w:rsid w:val="4D21011D"/>
    <w:rsid w:val="4D2A612C"/>
    <w:rsid w:val="50E5E75F"/>
    <w:rsid w:val="5106B802"/>
    <w:rsid w:val="511141E3"/>
    <w:rsid w:val="52E4967A"/>
    <w:rsid w:val="54F8F093"/>
    <w:rsid w:val="56CA2EE9"/>
    <w:rsid w:val="57980E68"/>
    <w:rsid w:val="5860EE18"/>
    <w:rsid w:val="5890E754"/>
    <w:rsid w:val="5995F83B"/>
    <w:rsid w:val="5AAEFE39"/>
    <w:rsid w:val="5E74855F"/>
    <w:rsid w:val="5FD0C033"/>
    <w:rsid w:val="5FF2E347"/>
    <w:rsid w:val="6033B051"/>
    <w:rsid w:val="605FF1DD"/>
    <w:rsid w:val="60D3A77D"/>
    <w:rsid w:val="61603E18"/>
    <w:rsid w:val="632A3DDC"/>
    <w:rsid w:val="64727A76"/>
    <w:rsid w:val="64D0F18B"/>
    <w:rsid w:val="65998B85"/>
    <w:rsid w:val="66A6F091"/>
    <w:rsid w:val="6709B2D7"/>
    <w:rsid w:val="69A05109"/>
    <w:rsid w:val="69C82D82"/>
    <w:rsid w:val="69D7640C"/>
    <w:rsid w:val="6A54D4A3"/>
    <w:rsid w:val="73602C83"/>
    <w:rsid w:val="73BD5CD3"/>
    <w:rsid w:val="74627097"/>
    <w:rsid w:val="751C3465"/>
    <w:rsid w:val="75FF3C7F"/>
    <w:rsid w:val="761A74EA"/>
    <w:rsid w:val="766BF7D7"/>
    <w:rsid w:val="767231E2"/>
    <w:rsid w:val="76901C75"/>
    <w:rsid w:val="76A11F64"/>
    <w:rsid w:val="77A45EC3"/>
    <w:rsid w:val="77B110B0"/>
    <w:rsid w:val="79861715"/>
    <w:rsid w:val="79C26AFE"/>
    <w:rsid w:val="79F49E3B"/>
    <w:rsid w:val="7B17D380"/>
    <w:rsid w:val="7BB27B6F"/>
    <w:rsid w:val="7C1FE5C9"/>
    <w:rsid w:val="7FB163E7"/>
  </w:rsids>
  <m:mathPr>
    <m:mathFont m:val="Cambria Math"/>
    <m:brkBin m:val="before"/>
    <m:brkBinSub m:val="--"/>
    <m:smallFrac/>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36FE"/>
  <w15:docId w15:val="{8893AA62-1161-4FBC-842C-A75D23E4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0DC"/>
    <w:pPr>
      <w:spacing w:after="0" w:line="240" w:lineRule="auto"/>
    </w:pPr>
    <w:rPr>
      <w:rFonts w:ascii="Arial" w:eastAsia="Times New Roman" w:hAnsi="Arial" w:cs="Times New Roman"/>
      <w:sz w:val="24"/>
      <w:szCs w:val="20"/>
    </w:rPr>
  </w:style>
  <w:style w:type="paragraph" w:styleId="Heading1">
    <w:name w:val="heading 1"/>
    <w:basedOn w:val="Normal"/>
    <w:link w:val="Heading1Char"/>
    <w:uiPriority w:val="9"/>
    <w:qFormat/>
    <w:rsid w:val="00385CDA"/>
    <w:pPr>
      <w:widowControl w:val="0"/>
      <w:autoSpaceDE w:val="0"/>
      <w:autoSpaceDN w:val="0"/>
      <w:ind w:left="28"/>
      <w:outlineLvl w:val="0"/>
    </w:pPr>
    <w:rPr>
      <w:rFonts w:eastAsia="Arial" w:cs="Arial"/>
      <w:b/>
      <w:bCs/>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0DC"/>
    <w:pPr>
      <w:ind w:left="720"/>
    </w:pPr>
  </w:style>
  <w:style w:type="paragraph" w:styleId="Header">
    <w:name w:val="header"/>
    <w:basedOn w:val="Normal"/>
    <w:link w:val="HeaderChar"/>
    <w:uiPriority w:val="99"/>
    <w:rsid w:val="008E10DC"/>
    <w:pPr>
      <w:tabs>
        <w:tab w:val="center" w:pos="4153"/>
        <w:tab w:val="right" w:pos="8306"/>
      </w:tabs>
    </w:pPr>
  </w:style>
  <w:style w:type="character" w:customStyle="1" w:styleId="HeaderChar">
    <w:name w:val="Header Char"/>
    <w:basedOn w:val="DefaultParagraphFont"/>
    <w:link w:val="Header"/>
    <w:uiPriority w:val="99"/>
    <w:rsid w:val="008E10DC"/>
    <w:rPr>
      <w:rFonts w:ascii="Arial" w:eastAsia="Times New Roman" w:hAnsi="Arial" w:cs="Times New Roman"/>
      <w:sz w:val="24"/>
      <w:szCs w:val="20"/>
    </w:rPr>
  </w:style>
  <w:style w:type="paragraph" w:styleId="Footer">
    <w:name w:val="footer"/>
    <w:basedOn w:val="Normal"/>
    <w:link w:val="FooterChar"/>
    <w:uiPriority w:val="99"/>
    <w:rsid w:val="008E10DC"/>
    <w:pPr>
      <w:tabs>
        <w:tab w:val="center" w:pos="4153"/>
        <w:tab w:val="right" w:pos="8306"/>
      </w:tabs>
    </w:pPr>
  </w:style>
  <w:style w:type="character" w:customStyle="1" w:styleId="FooterChar">
    <w:name w:val="Footer Char"/>
    <w:basedOn w:val="DefaultParagraphFont"/>
    <w:link w:val="Footer"/>
    <w:uiPriority w:val="99"/>
    <w:rsid w:val="008E10DC"/>
    <w:rPr>
      <w:rFonts w:ascii="Arial" w:eastAsia="Times New Roman" w:hAnsi="Arial" w:cs="Times New Roman"/>
      <w:sz w:val="24"/>
      <w:szCs w:val="20"/>
    </w:rPr>
  </w:style>
  <w:style w:type="table" w:styleId="TableGrid">
    <w:name w:val="Table Grid"/>
    <w:basedOn w:val="TableNormal"/>
    <w:uiPriority w:val="39"/>
    <w:rsid w:val="006F6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85CDA"/>
    <w:rPr>
      <w:rFonts w:ascii="Arial" w:eastAsia="Arial" w:hAnsi="Arial" w:cs="Arial"/>
      <w:b/>
      <w:bCs/>
      <w:sz w:val="24"/>
      <w:szCs w:val="24"/>
      <w:lang w:eastAsia="en-GB" w:bidi="en-GB"/>
    </w:rPr>
  </w:style>
  <w:style w:type="paragraph" w:styleId="BodyText">
    <w:name w:val="Body Text"/>
    <w:basedOn w:val="Normal"/>
    <w:link w:val="BodyTextChar"/>
    <w:uiPriority w:val="1"/>
    <w:qFormat/>
    <w:rsid w:val="00385CDA"/>
    <w:pPr>
      <w:widowControl w:val="0"/>
      <w:autoSpaceDE w:val="0"/>
      <w:autoSpaceDN w:val="0"/>
      <w:spacing w:before="161"/>
      <w:ind w:left="578" w:hanging="360"/>
    </w:pPr>
    <w:rPr>
      <w:rFonts w:eastAsia="Arial" w:cs="Arial"/>
      <w:szCs w:val="24"/>
      <w:lang w:eastAsia="en-GB" w:bidi="en-GB"/>
    </w:rPr>
  </w:style>
  <w:style w:type="character" w:customStyle="1" w:styleId="BodyTextChar">
    <w:name w:val="Body Text Char"/>
    <w:basedOn w:val="DefaultParagraphFont"/>
    <w:link w:val="BodyText"/>
    <w:uiPriority w:val="1"/>
    <w:rsid w:val="00385CDA"/>
    <w:rPr>
      <w:rFonts w:ascii="Arial" w:eastAsia="Arial" w:hAnsi="Arial" w:cs="Arial"/>
      <w:sz w:val="24"/>
      <w:szCs w:val="24"/>
      <w:lang w:eastAsia="en-GB" w:bidi="en-GB"/>
    </w:rPr>
  </w:style>
  <w:style w:type="character" w:customStyle="1" w:styleId="normaltextrun">
    <w:name w:val="normaltextrun"/>
    <w:basedOn w:val="DefaultParagraphFont"/>
    <w:rsid w:val="000E2F11"/>
  </w:style>
  <w:style w:type="paragraph" w:styleId="NormalWeb">
    <w:name w:val="Normal (Web)"/>
    <w:basedOn w:val="Normal"/>
    <w:uiPriority w:val="99"/>
    <w:semiHidden/>
    <w:unhideWhenUsed/>
    <w:rsid w:val="00AE3ECA"/>
    <w:pPr>
      <w:spacing w:before="100" w:beforeAutospacing="1" w:after="100" w:afterAutospacing="1"/>
    </w:pPr>
    <w:rPr>
      <w:rFonts w:ascii="Times New Roman" w:hAnsi="Times New Roman"/>
      <w:szCs w:val="24"/>
      <w:lang w:eastAsia="en-GB"/>
    </w:rPr>
  </w:style>
  <w:style w:type="paragraph" w:customStyle="1" w:styleId="Body">
    <w:name w:val="Body"/>
    <w:rsid w:val="00137F94"/>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953448">
      <w:bodyDiv w:val="1"/>
      <w:marLeft w:val="0"/>
      <w:marRight w:val="0"/>
      <w:marTop w:val="0"/>
      <w:marBottom w:val="0"/>
      <w:divBdr>
        <w:top w:val="none" w:sz="0" w:space="0" w:color="auto"/>
        <w:left w:val="none" w:sz="0" w:space="0" w:color="auto"/>
        <w:bottom w:val="none" w:sz="0" w:space="0" w:color="auto"/>
        <w:right w:val="none" w:sz="0" w:space="0" w:color="auto"/>
      </w:divBdr>
    </w:div>
    <w:div w:id="1958834360">
      <w:bodyDiv w:val="1"/>
      <w:marLeft w:val="0"/>
      <w:marRight w:val="0"/>
      <w:marTop w:val="0"/>
      <w:marBottom w:val="0"/>
      <w:divBdr>
        <w:top w:val="none" w:sz="0" w:space="0" w:color="auto"/>
        <w:left w:val="none" w:sz="0" w:space="0" w:color="auto"/>
        <w:bottom w:val="none" w:sz="0" w:space="0" w:color="auto"/>
        <w:right w:val="none" w:sz="0" w:space="0" w:color="auto"/>
      </w:divBdr>
    </w:div>
    <w:div w:id="213159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A316B65A288C4EA393317E7F42865A" ma:contentTypeVersion="15" ma:contentTypeDescription="Create a new document." ma:contentTypeScope="" ma:versionID="16438d84df9153a3b62c43b41e7500ba">
  <xsd:schema xmlns:xsd="http://www.w3.org/2001/XMLSchema" xmlns:xs="http://www.w3.org/2001/XMLSchema" xmlns:p="http://schemas.microsoft.com/office/2006/metadata/properties" xmlns:ns3="df53fbdb-b0c7-442b-ac1a-c573cdaa3850" xmlns:ns4="a9b8f2d3-78cf-4e08-a1df-9e33f97697e6" targetNamespace="http://schemas.microsoft.com/office/2006/metadata/properties" ma:root="true" ma:fieldsID="5428a56247b29be493e3c79ce0fb99d8" ns3:_="" ns4:_="">
    <xsd:import namespace="df53fbdb-b0c7-442b-ac1a-c573cdaa3850"/>
    <xsd:import namespace="a9b8f2d3-78cf-4e08-a1df-9e33f97697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3fbdb-b0c7-442b-ac1a-c573cdaa38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8f2d3-78cf-4e08-a1df-9e33f97697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9b8f2d3-78cf-4e08-a1df-9e33f97697e6" xsi:nil="true"/>
  </documentManagement>
</p:properties>
</file>

<file path=customXml/itemProps1.xml><?xml version="1.0" encoding="utf-8"?>
<ds:datastoreItem xmlns:ds="http://schemas.openxmlformats.org/officeDocument/2006/customXml" ds:itemID="{296A99E2-753A-4036-81EC-34956D469C1D}">
  <ds:schemaRefs>
    <ds:schemaRef ds:uri="http://schemas.microsoft.com/sharepoint/v3/contenttype/forms"/>
  </ds:schemaRefs>
</ds:datastoreItem>
</file>

<file path=customXml/itemProps2.xml><?xml version="1.0" encoding="utf-8"?>
<ds:datastoreItem xmlns:ds="http://schemas.openxmlformats.org/officeDocument/2006/customXml" ds:itemID="{3CCDA4BC-258B-4DA0-853B-BA5A8D699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3fbdb-b0c7-442b-ac1a-c573cdaa3850"/>
    <ds:schemaRef ds:uri="a9b8f2d3-78cf-4e08-a1df-9e33f976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58F8EB-ED23-4B6B-9E28-49BB7AFEE5F9}">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a9b8f2d3-78cf-4e08-a1df-9e33f97697e6"/>
    <ds:schemaRef ds:uri="df53fbdb-b0c7-442b-ac1a-c573cdaa3850"/>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954</Words>
  <Characters>5439</Characters>
  <Application>Microsoft Office Word</Application>
  <DocSecurity>0</DocSecurity>
  <Lines>45</Lines>
  <Paragraphs>12</Paragraphs>
  <ScaleCrop>false</ScaleCrop>
  <Company>Microsoft</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Anne-Marie.Ledson</dc:creator>
  <cp:lastModifiedBy>Vicky House</cp:lastModifiedBy>
  <cp:revision>2</cp:revision>
  <dcterms:created xsi:type="dcterms:W3CDTF">2025-07-31T10:08:00Z</dcterms:created>
  <dcterms:modified xsi:type="dcterms:W3CDTF">2025-07-31T10:08:00Z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0x0101007DA316B65A288C4EA393317E7F42865A</vt:lpwstr>
  </property>
</Properties>
</file>