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BA0" w:rsidRPr="00A13BA0" w:rsidRDefault="00A13BA0" w:rsidP="00A13BA0">
      <w:pPr>
        <w:rPr>
          <w:sz w:val="28"/>
          <w:szCs w:val="28"/>
        </w:rPr>
      </w:pPr>
      <w:r w:rsidRPr="00A13BA0">
        <w:rPr>
          <w:b/>
          <w:bCs/>
          <w:sz w:val="28"/>
          <w:szCs w:val="28"/>
        </w:rPr>
        <w:t xml:space="preserve">Role Description for the Chair of Advonet </w:t>
      </w:r>
    </w:p>
    <w:p w:rsidR="00A13BA0" w:rsidRPr="00A13BA0" w:rsidRDefault="00A13BA0" w:rsidP="00A13BA0">
      <w:pPr>
        <w:rPr>
          <w:sz w:val="28"/>
          <w:szCs w:val="28"/>
        </w:rPr>
      </w:pPr>
      <w:r w:rsidRPr="00A13BA0">
        <w:rPr>
          <w:b/>
          <w:bCs/>
          <w:sz w:val="28"/>
          <w:szCs w:val="28"/>
        </w:rPr>
        <w:t xml:space="preserve">Role title: </w:t>
      </w:r>
      <w:r w:rsidRPr="00A13BA0">
        <w:rPr>
          <w:sz w:val="28"/>
          <w:szCs w:val="28"/>
        </w:rPr>
        <w:t xml:space="preserve">Chair </w:t>
      </w:r>
    </w:p>
    <w:p w:rsidR="00A13BA0" w:rsidRPr="00A13BA0" w:rsidRDefault="00A13BA0" w:rsidP="00A13BA0">
      <w:pPr>
        <w:rPr>
          <w:sz w:val="28"/>
          <w:szCs w:val="28"/>
        </w:rPr>
      </w:pPr>
      <w:r w:rsidRPr="00A13BA0">
        <w:rPr>
          <w:b/>
          <w:bCs/>
          <w:sz w:val="28"/>
          <w:szCs w:val="28"/>
        </w:rPr>
        <w:t xml:space="preserve">Reports to: </w:t>
      </w:r>
      <w:r w:rsidRPr="00A13BA0">
        <w:rPr>
          <w:sz w:val="28"/>
          <w:szCs w:val="28"/>
        </w:rPr>
        <w:t xml:space="preserve">The Board </w:t>
      </w:r>
    </w:p>
    <w:p w:rsidR="00A13BA0" w:rsidRPr="00A13BA0" w:rsidRDefault="00A13BA0" w:rsidP="00A13BA0">
      <w:pPr>
        <w:rPr>
          <w:sz w:val="28"/>
          <w:szCs w:val="28"/>
        </w:rPr>
      </w:pPr>
      <w:r w:rsidRPr="00A13BA0">
        <w:rPr>
          <w:b/>
          <w:bCs/>
          <w:sz w:val="28"/>
          <w:szCs w:val="28"/>
        </w:rPr>
        <w:t xml:space="preserve">Purpose of the role </w:t>
      </w:r>
    </w:p>
    <w:p w:rsidR="00A13BA0" w:rsidRPr="00A13BA0" w:rsidRDefault="00AE0330" w:rsidP="00A13BA0">
      <w:pPr>
        <w:pStyle w:val="ListParagraph"/>
        <w:numPr>
          <w:ilvl w:val="0"/>
          <w:numId w:val="1"/>
        </w:numPr>
        <w:rPr>
          <w:sz w:val="28"/>
          <w:szCs w:val="28"/>
        </w:rPr>
      </w:pPr>
      <w:r>
        <w:rPr>
          <w:sz w:val="28"/>
          <w:szCs w:val="28"/>
        </w:rPr>
        <w:t>T</w:t>
      </w:r>
      <w:r w:rsidR="00A13BA0" w:rsidRPr="00A13BA0">
        <w:rPr>
          <w:sz w:val="28"/>
          <w:szCs w:val="28"/>
        </w:rPr>
        <w:t xml:space="preserve">o lead trustees in ensuring the effective performance of its governance responsibilities </w:t>
      </w:r>
    </w:p>
    <w:p w:rsidR="00A13BA0" w:rsidRPr="00A13BA0" w:rsidRDefault="00AE0330" w:rsidP="00A13BA0">
      <w:pPr>
        <w:pStyle w:val="ListParagraph"/>
        <w:numPr>
          <w:ilvl w:val="0"/>
          <w:numId w:val="1"/>
        </w:numPr>
        <w:rPr>
          <w:sz w:val="28"/>
          <w:szCs w:val="28"/>
        </w:rPr>
      </w:pPr>
      <w:r>
        <w:rPr>
          <w:sz w:val="28"/>
          <w:szCs w:val="28"/>
        </w:rPr>
        <w:t>T</w:t>
      </w:r>
      <w:r w:rsidR="00A13BA0" w:rsidRPr="00A13BA0">
        <w:rPr>
          <w:sz w:val="28"/>
          <w:szCs w:val="28"/>
        </w:rPr>
        <w:t>o work in partnership wit</w:t>
      </w:r>
      <w:r>
        <w:rPr>
          <w:sz w:val="28"/>
          <w:szCs w:val="28"/>
        </w:rPr>
        <w:t>h the Chief Executive to help them</w:t>
      </w:r>
      <w:r w:rsidR="00A13BA0" w:rsidRPr="00A13BA0">
        <w:rPr>
          <w:sz w:val="28"/>
          <w:szCs w:val="28"/>
        </w:rPr>
        <w:t xml:space="preserve"> achieve the objectives set for the organisation </w:t>
      </w:r>
    </w:p>
    <w:p w:rsidR="00A13BA0" w:rsidRPr="00A13BA0" w:rsidRDefault="00AE0330" w:rsidP="00A13BA0">
      <w:pPr>
        <w:pStyle w:val="ListParagraph"/>
        <w:numPr>
          <w:ilvl w:val="0"/>
          <w:numId w:val="1"/>
        </w:numPr>
        <w:rPr>
          <w:sz w:val="28"/>
          <w:szCs w:val="28"/>
        </w:rPr>
      </w:pPr>
      <w:r>
        <w:rPr>
          <w:sz w:val="28"/>
          <w:szCs w:val="28"/>
        </w:rPr>
        <w:t>T</w:t>
      </w:r>
      <w:r w:rsidR="00A13BA0" w:rsidRPr="00A13BA0">
        <w:rPr>
          <w:sz w:val="28"/>
          <w:szCs w:val="28"/>
        </w:rPr>
        <w:t>o ensure there is an effective relationship between the board and the organisation, staff, volunte</w:t>
      </w:r>
      <w:r>
        <w:rPr>
          <w:sz w:val="28"/>
          <w:szCs w:val="28"/>
        </w:rPr>
        <w:t>ers, members, and stakeholders</w:t>
      </w:r>
    </w:p>
    <w:p w:rsidR="00A13BA0" w:rsidRPr="00A13BA0" w:rsidRDefault="00A13BA0" w:rsidP="00A13BA0">
      <w:pPr>
        <w:rPr>
          <w:sz w:val="28"/>
          <w:szCs w:val="28"/>
        </w:rPr>
      </w:pPr>
      <w:r w:rsidRPr="00A13BA0">
        <w:rPr>
          <w:b/>
          <w:bCs/>
          <w:sz w:val="28"/>
          <w:szCs w:val="28"/>
        </w:rPr>
        <w:t xml:space="preserve">Main duties </w:t>
      </w:r>
    </w:p>
    <w:p w:rsidR="00A13BA0" w:rsidRPr="00A13BA0" w:rsidRDefault="00A13BA0" w:rsidP="00A13BA0">
      <w:pPr>
        <w:rPr>
          <w:sz w:val="28"/>
          <w:szCs w:val="28"/>
        </w:rPr>
      </w:pPr>
      <w:r w:rsidRPr="00A13BA0">
        <w:rPr>
          <w:sz w:val="28"/>
          <w:szCs w:val="28"/>
        </w:rPr>
        <w:t xml:space="preserve">Note: some of the duties listed below may be delegated to other board members. </w:t>
      </w:r>
    </w:p>
    <w:p w:rsidR="00A13BA0" w:rsidRPr="00A13BA0" w:rsidRDefault="00A13BA0" w:rsidP="00A13BA0">
      <w:pPr>
        <w:rPr>
          <w:sz w:val="28"/>
          <w:szCs w:val="28"/>
        </w:rPr>
      </w:pPr>
      <w:r w:rsidRPr="00A13BA0">
        <w:rPr>
          <w:b/>
          <w:bCs/>
          <w:sz w:val="28"/>
          <w:szCs w:val="28"/>
        </w:rPr>
        <w:t xml:space="preserve">Ensure the board fulfils its responsibilities </w:t>
      </w:r>
    </w:p>
    <w:p w:rsidR="00A13BA0" w:rsidRPr="00A13BA0" w:rsidRDefault="00AE0330" w:rsidP="00A13BA0">
      <w:pPr>
        <w:pStyle w:val="ListParagraph"/>
        <w:numPr>
          <w:ilvl w:val="0"/>
          <w:numId w:val="2"/>
        </w:numPr>
        <w:rPr>
          <w:sz w:val="28"/>
          <w:szCs w:val="28"/>
        </w:rPr>
      </w:pPr>
      <w:r>
        <w:rPr>
          <w:sz w:val="28"/>
          <w:szCs w:val="28"/>
        </w:rPr>
        <w:t>C</w:t>
      </w:r>
      <w:r w:rsidR="00A13BA0" w:rsidRPr="00A13BA0">
        <w:rPr>
          <w:sz w:val="28"/>
          <w:szCs w:val="28"/>
        </w:rPr>
        <w:t xml:space="preserve">hair board meetings so that the board functions effectively and carries out its duties </w:t>
      </w:r>
    </w:p>
    <w:p w:rsidR="00A13BA0" w:rsidRPr="00A13BA0" w:rsidRDefault="00AE0330" w:rsidP="00A13BA0">
      <w:pPr>
        <w:pStyle w:val="ListParagraph"/>
        <w:numPr>
          <w:ilvl w:val="0"/>
          <w:numId w:val="2"/>
        </w:numPr>
        <w:rPr>
          <w:sz w:val="28"/>
          <w:szCs w:val="28"/>
        </w:rPr>
      </w:pPr>
      <w:r>
        <w:rPr>
          <w:sz w:val="28"/>
          <w:szCs w:val="28"/>
        </w:rPr>
        <w:t>E</w:t>
      </w:r>
      <w:r w:rsidR="00A13BA0" w:rsidRPr="00A13BA0">
        <w:rPr>
          <w:sz w:val="28"/>
          <w:szCs w:val="28"/>
        </w:rPr>
        <w:t xml:space="preserve">nsure the board sets an overall direction (strategy) for the organisation with clear policy objectives </w:t>
      </w:r>
    </w:p>
    <w:p w:rsidR="00A13BA0" w:rsidRPr="00A13BA0" w:rsidRDefault="00AE0330" w:rsidP="00A13BA0">
      <w:pPr>
        <w:pStyle w:val="ListParagraph"/>
        <w:numPr>
          <w:ilvl w:val="0"/>
          <w:numId w:val="2"/>
        </w:numPr>
        <w:rPr>
          <w:sz w:val="28"/>
          <w:szCs w:val="28"/>
        </w:rPr>
      </w:pPr>
      <w:r>
        <w:rPr>
          <w:sz w:val="28"/>
          <w:szCs w:val="28"/>
        </w:rPr>
        <w:t>E</w:t>
      </w:r>
      <w:r w:rsidR="00A13BA0" w:rsidRPr="00A13BA0">
        <w:rPr>
          <w:sz w:val="28"/>
          <w:szCs w:val="28"/>
        </w:rPr>
        <w:t xml:space="preserve">nsure the business of meetings is dealt with, and decisions, when required, are arrived at, and recorded, and their implementation monitored </w:t>
      </w:r>
    </w:p>
    <w:p w:rsidR="00A13BA0" w:rsidRPr="00A13BA0" w:rsidRDefault="00AE0330" w:rsidP="00A13BA0">
      <w:pPr>
        <w:pStyle w:val="ListParagraph"/>
        <w:numPr>
          <w:ilvl w:val="0"/>
          <w:numId w:val="2"/>
        </w:numPr>
        <w:rPr>
          <w:sz w:val="28"/>
          <w:szCs w:val="28"/>
        </w:rPr>
      </w:pPr>
      <w:r>
        <w:rPr>
          <w:sz w:val="28"/>
          <w:szCs w:val="28"/>
        </w:rPr>
        <w:t>E</w:t>
      </w:r>
      <w:r w:rsidR="00A13BA0" w:rsidRPr="00A13BA0">
        <w:rPr>
          <w:sz w:val="28"/>
          <w:szCs w:val="28"/>
        </w:rPr>
        <w:t xml:space="preserve">nsure the organisation’s financial dealings are prudently and systematically accounted for, audited, or independently examined, and publicly available </w:t>
      </w:r>
    </w:p>
    <w:p w:rsidR="00A13BA0" w:rsidRPr="00A13BA0" w:rsidRDefault="00AE0330" w:rsidP="00A13BA0">
      <w:pPr>
        <w:pStyle w:val="ListParagraph"/>
        <w:numPr>
          <w:ilvl w:val="0"/>
          <w:numId w:val="2"/>
        </w:numPr>
        <w:rPr>
          <w:sz w:val="28"/>
          <w:szCs w:val="28"/>
        </w:rPr>
      </w:pPr>
      <w:r>
        <w:rPr>
          <w:sz w:val="28"/>
          <w:szCs w:val="28"/>
        </w:rPr>
        <w:t>E</w:t>
      </w:r>
      <w:r w:rsidR="00A13BA0" w:rsidRPr="00A13BA0">
        <w:rPr>
          <w:sz w:val="28"/>
          <w:szCs w:val="28"/>
        </w:rPr>
        <w:t xml:space="preserve">nsure the organisation has a satisfactory system for holding in trust for its beneficiaries any funds or property, and for investing to the greatest benefit of the organisation, within the constraints of the law and ethical investment practices. </w:t>
      </w:r>
    </w:p>
    <w:p w:rsidR="00A13BA0" w:rsidRPr="00A13BA0" w:rsidRDefault="00AE0330" w:rsidP="00A13BA0">
      <w:pPr>
        <w:pStyle w:val="ListParagraph"/>
        <w:numPr>
          <w:ilvl w:val="0"/>
          <w:numId w:val="2"/>
        </w:numPr>
        <w:rPr>
          <w:sz w:val="28"/>
          <w:szCs w:val="28"/>
        </w:rPr>
      </w:pPr>
      <w:r>
        <w:rPr>
          <w:sz w:val="28"/>
          <w:szCs w:val="28"/>
        </w:rPr>
        <w:t>E</w:t>
      </w:r>
      <w:r w:rsidR="00A13BA0" w:rsidRPr="00A13BA0">
        <w:rPr>
          <w:sz w:val="28"/>
          <w:szCs w:val="28"/>
        </w:rPr>
        <w:t xml:space="preserve">nsure that satisfactory arrangements are made to identify and nominate the next Chair of the board </w:t>
      </w:r>
    </w:p>
    <w:p w:rsidR="00A13BA0" w:rsidRPr="00A13BA0" w:rsidRDefault="00AE0330" w:rsidP="00A13BA0">
      <w:pPr>
        <w:pStyle w:val="ListParagraph"/>
        <w:numPr>
          <w:ilvl w:val="0"/>
          <w:numId w:val="2"/>
        </w:numPr>
        <w:rPr>
          <w:sz w:val="28"/>
          <w:szCs w:val="28"/>
        </w:rPr>
      </w:pPr>
      <w:r>
        <w:rPr>
          <w:sz w:val="28"/>
          <w:szCs w:val="28"/>
        </w:rPr>
        <w:t>W</w:t>
      </w:r>
      <w:r w:rsidR="00A13BA0" w:rsidRPr="00A13BA0">
        <w:rPr>
          <w:sz w:val="28"/>
          <w:szCs w:val="28"/>
        </w:rPr>
        <w:t xml:space="preserve">ork in consultation with the Chief Executive to recruit board members with relevant expertise and experience </w:t>
      </w:r>
    </w:p>
    <w:p w:rsidR="00A13BA0" w:rsidRPr="00A13BA0" w:rsidRDefault="00AE0330" w:rsidP="00A13BA0">
      <w:pPr>
        <w:pStyle w:val="ListParagraph"/>
        <w:numPr>
          <w:ilvl w:val="0"/>
          <w:numId w:val="2"/>
        </w:numPr>
        <w:rPr>
          <w:sz w:val="28"/>
          <w:szCs w:val="28"/>
        </w:rPr>
      </w:pPr>
      <w:r>
        <w:rPr>
          <w:sz w:val="28"/>
          <w:szCs w:val="28"/>
        </w:rPr>
        <w:t>E</w:t>
      </w:r>
      <w:r w:rsidR="00A13BA0" w:rsidRPr="00A13BA0">
        <w:rPr>
          <w:sz w:val="28"/>
          <w:szCs w:val="28"/>
        </w:rPr>
        <w:t xml:space="preserve">nsure the board regularly reviews its structure, role, and relationship to staff and implements change as necessary </w:t>
      </w:r>
    </w:p>
    <w:p w:rsidR="00A13BA0" w:rsidRPr="00A13BA0" w:rsidRDefault="00AE0330" w:rsidP="00A13BA0">
      <w:pPr>
        <w:pStyle w:val="ListParagraph"/>
        <w:numPr>
          <w:ilvl w:val="0"/>
          <w:numId w:val="2"/>
        </w:numPr>
        <w:rPr>
          <w:sz w:val="28"/>
          <w:szCs w:val="28"/>
        </w:rPr>
      </w:pPr>
      <w:r>
        <w:rPr>
          <w:sz w:val="28"/>
          <w:szCs w:val="28"/>
        </w:rPr>
        <w:t>E</w:t>
      </w:r>
      <w:r w:rsidR="00A13BA0" w:rsidRPr="00A13BA0">
        <w:rPr>
          <w:sz w:val="28"/>
          <w:szCs w:val="28"/>
        </w:rPr>
        <w:t xml:space="preserve">nsure, with the Chief Executive, that board members receive appropriate advice, training, and information relating to their role </w:t>
      </w:r>
    </w:p>
    <w:p w:rsidR="00A13BA0" w:rsidRPr="00A13BA0" w:rsidRDefault="00AE0330" w:rsidP="00A13BA0">
      <w:pPr>
        <w:pStyle w:val="ListParagraph"/>
        <w:numPr>
          <w:ilvl w:val="0"/>
          <w:numId w:val="2"/>
        </w:numPr>
        <w:rPr>
          <w:sz w:val="28"/>
          <w:szCs w:val="28"/>
        </w:rPr>
      </w:pPr>
      <w:r>
        <w:rPr>
          <w:sz w:val="28"/>
          <w:szCs w:val="28"/>
        </w:rPr>
        <w:t>Play a part in the promotion</w:t>
      </w:r>
      <w:r w:rsidR="00A13BA0" w:rsidRPr="00A13BA0">
        <w:rPr>
          <w:sz w:val="28"/>
          <w:szCs w:val="28"/>
        </w:rPr>
        <w:t xml:space="preserve"> of the organis</w:t>
      </w:r>
      <w:r>
        <w:rPr>
          <w:sz w:val="28"/>
          <w:szCs w:val="28"/>
        </w:rPr>
        <w:t>ation to relevant stakeholders</w:t>
      </w:r>
    </w:p>
    <w:p w:rsidR="00A13BA0" w:rsidRDefault="00A13BA0">
      <w:pPr>
        <w:rPr>
          <w:b/>
          <w:bCs/>
          <w:sz w:val="28"/>
          <w:szCs w:val="28"/>
        </w:rPr>
      </w:pPr>
      <w:r>
        <w:rPr>
          <w:b/>
          <w:bCs/>
          <w:sz w:val="28"/>
          <w:szCs w:val="28"/>
        </w:rPr>
        <w:br w:type="page"/>
      </w:r>
    </w:p>
    <w:p w:rsidR="00A13BA0" w:rsidRDefault="00A13BA0" w:rsidP="00A13BA0">
      <w:pPr>
        <w:rPr>
          <w:b/>
          <w:bCs/>
          <w:sz w:val="28"/>
          <w:szCs w:val="28"/>
        </w:rPr>
      </w:pPr>
    </w:p>
    <w:p w:rsidR="00A13BA0" w:rsidRPr="00A13BA0" w:rsidRDefault="00A13BA0" w:rsidP="00A13BA0">
      <w:pPr>
        <w:rPr>
          <w:sz w:val="28"/>
          <w:szCs w:val="28"/>
        </w:rPr>
      </w:pPr>
      <w:r w:rsidRPr="00A13BA0">
        <w:rPr>
          <w:b/>
          <w:bCs/>
          <w:sz w:val="28"/>
          <w:szCs w:val="28"/>
        </w:rPr>
        <w:t xml:space="preserve">Help the Chief Executive and Senior Management Team to achieve the objectives set for the organisation </w:t>
      </w:r>
    </w:p>
    <w:p w:rsidR="00A13BA0" w:rsidRPr="00A13BA0" w:rsidRDefault="00AE0330" w:rsidP="00A13BA0">
      <w:pPr>
        <w:pStyle w:val="ListParagraph"/>
        <w:numPr>
          <w:ilvl w:val="0"/>
          <w:numId w:val="3"/>
        </w:numPr>
        <w:rPr>
          <w:sz w:val="28"/>
          <w:szCs w:val="28"/>
        </w:rPr>
      </w:pPr>
      <w:r>
        <w:rPr>
          <w:sz w:val="28"/>
          <w:szCs w:val="28"/>
        </w:rPr>
        <w:t>E</w:t>
      </w:r>
      <w:r w:rsidR="00A13BA0" w:rsidRPr="00A13BA0">
        <w:rPr>
          <w:sz w:val="28"/>
          <w:szCs w:val="28"/>
        </w:rPr>
        <w:t xml:space="preserve">nsure the board develops a long-term strategy for the organisation with objectives which can be monitored </w:t>
      </w:r>
    </w:p>
    <w:p w:rsidR="00A13BA0" w:rsidRPr="00A13BA0" w:rsidRDefault="00AE0330" w:rsidP="00A13BA0">
      <w:pPr>
        <w:pStyle w:val="ListParagraph"/>
        <w:numPr>
          <w:ilvl w:val="0"/>
          <w:numId w:val="3"/>
        </w:numPr>
        <w:rPr>
          <w:sz w:val="28"/>
          <w:szCs w:val="28"/>
        </w:rPr>
      </w:pPr>
      <w:r>
        <w:rPr>
          <w:sz w:val="28"/>
          <w:szCs w:val="28"/>
        </w:rPr>
        <w:t>M</w:t>
      </w:r>
      <w:r w:rsidR="00A13BA0" w:rsidRPr="00A13BA0">
        <w:rPr>
          <w:sz w:val="28"/>
          <w:szCs w:val="28"/>
        </w:rPr>
        <w:t xml:space="preserve">onitor progress in implementing the annual work plan </w:t>
      </w:r>
    </w:p>
    <w:p w:rsidR="00A13BA0" w:rsidRPr="00A13BA0" w:rsidRDefault="00AE0330" w:rsidP="00A13BA0">
      <w:pPr>
        <w:pStyle w:val="ListParagraph"/>
        <w:numPr>
          <w:ilvl w:val="0"/>
          <w:numId w:val="3"/>
        </w:numPr>
        <w:rPr>
          <w:sz w:val="28"/>
          <w:szCs w:val="28"/>
        </w:rPr>
      </w:pPr>
      <w:r>
        <w:rPr>
          <w:sz w:val="28"/>
          <w:szCs w:val="28"/>
        </w:rPr>
        <w:t>E</w:t>
      </w:r>
      <w:r w:rsidR="00A13BA0" w:rsidRPr="00A13BA0">
        <w:rPr>
          <w:sz w:val="28"/>
          <w:szCs w:val="28"/>
        </w:rPr>
        <w:t xml:space="preserve">nsure appropriate goals are set for the resources available to the organisation </w:t>
      </w:r>
    </w:p>
    <w:p w:rsidR="00A13BA0" w:rsidRPr="00A13BA0" w:rsidRDefault="00AE0330" w:rsidP="00A13BA0">
      <w:pPr>
        <w:pStyle w:val="ListParagraph"/>
        <w:numPr>
          <w:ilvl w:val="0"/>
          <w:numId w:val="3"/>
        </w:numPr>
        <w:rPr>
          <w:sz w:val="28"/>
          <w:szCs w:val="28"/>
        </w:rPr>
      </w:pPr>
      <w:r>
        <w:rPr>
          <w:sz w:val="28"/>
          <w:szCs w:val="28"/>
        </w:rPr>
        <w:t>E</w:t>
      </w:r>
      <w:r w:rsidR="00A13BA0" w:rsidRPr="00A13BA0">
        <w:rPr>
          <w:sz w:val="28"/>
          <w:szCs w:val="28"/>
        </w:rPr>
        <w:t>nsure appropriate arrangements are in place to support, monitor and review the work of the Chief Executive</w:t>
      </w:r>
    </w:p>
    <w:p w:rsidR="00A13BA0" w:rsidRPr="00A13BA0" w:rsidRDefault="00AE0330" w:rsidP="00A13BA0">
      <w:pPr>
        <w:pStyle w:val="ListParagraph"/>
        <w:numPr>
          <w:ilvl w:val="0"/>
          <w:numId w:val="3"/>
        </w:numPr>
        <w:rPr>
          <w:sz w:val="28"/>
          <w:szCs w:val="28"/>
        </w:rPr>
      </w:pPr>
      <w:r>
        <w:rPr>
          <w:sz w:val="28"/>
          <w:szCs w:val="28"/>
        </w:rPr>
        <w:t>H</w:t>
      </w:r>
      <w:r w:rsidR="00A13BA0" w:rsidRPr="00A13BA0">
        <w:rPr>
          <w:sz w:val="28"/>
          <w:szCs w:val="28"/>
        </w:rPr>
        <w:t>elp promote the organisation to a wider audience of pote</w:t>
      </w:r>
      <w:r>
        <w:rPr>
          <w:sz w:val="28"/>
          <w:szCs w:val="28"/>
        </w:rPr>
        <w:t>ntial funders and beneficiaries</w:t>
      </w:r>
      <w:r w:rsidR="00A13BA0" w:rsidRPr="00A13BA0">
        <w:rPr>
          <w:sz w:val="28"/>
          <w:szCs w:val="28"/>
        </w:rPr>
        <w:t xml:space="preserve"> </w:t>
      </w:r>
    </w:p>
    <w:p w:rsidR="00A13BA0" w:rsidRPr="00A13BA0" w:rsidRDefault="00A13BA0" w:rsidP="00A13BA0">
      <w:pPr>
        <w:rPr>
          <w:sz w:val="28"/>
          <w:szCs w:val="28"/>
        </w:rPr>
      </w:pPr>
      <w:r w:rsidRPr="00A13BA0">
        <w:rPr>
          <w:b/>
          <w:bCs/>
          <w:sz w:val="28"/>
          <w:szCs w:val="28"/>
        </w:rPr>
        <w:t xml:space="preserve">Ensure an effective relationship between staff, volunteers, members, and other stakeholders </w:t>
      </w:r>
    </w:p>
    <w:p w:rsidR="00A13BA0" w:rsidRPr="00042973" w:rsidRDefault="00AE0330" w:rsidP="00042973">
      <w:pPr>
        <w:pStyle w:val="ListParagraph"/>
        <w:numPr>
          <w:ilvl w:val="0"/>
          <w:numId w:val="4"/>
        </w:numPr>
        <w:rPr>
          <w:sz w:val="28"/>
          <w:szCs w:val="28"/>
        </w:rPr>
      </w:pPr>
      <w:r>
        <w:rPr>
          <w:sz w:val="28"/>
          <w:szCs w:val="28"/>
        </w:rPr>
        <w:t>E</w:t>
      </w:r>
      <w:r w:rsidR="00A13BA0" w:rsidRPr="00042973">
        <w:rPr>
          <w:sz w:val="28"/>
          <w:szCs w:val="28"/>
        </w:rPr>
        <w:t xml:space="preserve">nsure the organisation has appropriate procedures to: </w:t>
      </w:r>
    </w:p>
    <w:p w:rsidR="00A13BA0" w:rsidRPr="00042973" w:rsidRDefault="00AE0330" w:rsidP="00042973">
      <w:pPr>
        <w:pStyle w:val="ListParagraph"/>
        <w:numPr>
          <w:ilvl w:val="1"/>
          <w:numId w:val="4"/>
        </w:numPr>
        <w:rPr>
          <w:sz w:val="28"/>
          <w:szCs w:val="28"/>
        </w:rPr>
      </w:pPr>
      <w:r>
        <w:rPr>
          <w:sz w:val="28"/>
          <w:szCs w:val="28"/>
        </w:rPr>
        <w:t>C</w:t>
      </w:r>
      <w:r w:rsidR="00A13BA0" w:rsidRPr="00042973">
        <w:rPr>
          <w:sz w:val="28"/>
          <w:szCs w:val="28"/>
        </w:rPr>
        <w:t xml:space="preserve">omply with current legislation and good practice, including employment, health and safety, non-discrimination </w:t>
      </w:r>
    </w:p>
    <w:p w:rsidR="00A13BA0" w:rsidRPr="00042973" w:rsidRDefault="00AE0330" w:rsidP="00042973">
      <w:pPr>
        <w:pStyle w:val="ListParagraph"/>
        <w:numPr>
          <w:ilvl w:val="1"/>
          <w:numId w:val="4"/>
        </w:numPr>
        <w:rPr>
          <w:sz w:val="28"/>
          <w:szCs w:val="28"/>
        </w:rPr>
      </w:pPr>
      <w:r>
        <w:rPr>
          <w:sz w:val="28"/>
          <w:szCs w:val="28"/>
        </w:rPr>
        <w:t>A</w:t>
      </w:r>
      <w:r w:rsidR="00A13BA0" w:rsidRPr="00042973">
        <w:rPr>
          <w:sz w:val="28"/>
          <w:szCs w:val="28"/>
        </w:rPr>
        <w:t xml:space="preserve">dvertise for, interview, select and appoint staff </w:t>
      </w:r>
    </w:p>
    <w:p w:rsidR="00A13BA0" w:rsidRPr="00042973" w:rsidRDefault="00AE0330" w:rsidP="00042973">
      <w:pPr>
        <w:pStyle w:val="ListParagraph"/>
        <w:numPr>
          <w:ilvl w:val="0"/>
          <w:numId w:val="4"/>
        </w:numPr>
        <w:rPr>
          <w:sz w:val="28"/>
          <w:szCs w:val="28"/>
        </w:rPr>
      </w:pPr>
      <w:r>
        <w:rPr>
          <w:sz w:val="28"/>
          <w:szCs w:val="28"/>
        </w:rPr>
        <w:t>A</w:t>
      </w:r>
      <w:r w:rsidR="00A13BA0" w:rsidRPr="00042973">
        <w:rPr>
          <w:sz w:val="28"/>
          <w:szCs w:val="28"/>
        </w:rPr>
        <w:t>gree, with the Chief Executive, an annual schedule for board and sub</w:t>
      </w:r>
      <w:r w:rsidR="00042973">
        <w:rPr>
          <w:sz w:val="28"/>
          <w:szCs w:val="28"/>
        </w:rPr>
        <w:t xml:space="preserve">group </w:t>
      </w:r>
      <w:r w:rsidR="00A13BA0" w:rsidRPr="00042973">
        <w:rPr>
          <w:sz w:val="28"/>
          <w:szCs w:val="28"/>
        </w:rPr>
        <w:t xml:space="preserve">meetings and key events through the Chief </w:t>
      </w:r>
      <w:r w:rsidR="00042973" w:rsidRPr="00042973">
        <w:rPr>
          <w:sz w:val="28"/>
          <w:szCs w:val="28"/>
        </w:rPr>
        <w:t>Executive</w:t>
      </w:r>
      <w:r w:rsidR="00A13BA0" w:rsidRPr="00042973">
        <w:rPr>
          <w:sz w:val="28"/>
          <w:szCs w:val="28"/>
        </w:rPr>
        <w:t>, ensure appropriate communication between the board and staff, volun</w:t>
      </w:r>
      <w:r>
        <w:rPr>
          <w:sz w:val="28"/>
          <w:szCs w:val="28"/>
        </w:rPr>
        <w:t>teers, members and stakeholders</w:t>
      </w:r>
      <w:r w:rsidR="00A13BA0" w:rsidRPr="00042973">
        <w:rPr>
          <w:sz w:val="28"/>
          <w:szCs w:val="28"/>
        </w:rPr>
        <w:t xml:space="preserve"> </w:t>
      </w:r>
    </w:p>
    <w:p w:rsidR="00042973" w:rsidRDefault="00042973" w:rsidP="00A13BA0">
      <w:pPr>
        <w:rPr>
          <w:b/>
          <w:bCs/>
          <w:sz w:val="28"/>
          <w:szCs w:val="28"/>
        </w:rPr>
      </w:pPr>
    </w:p>
    <w:p w:rsidR="00042973" w:rsidRDefault="00042973" w:rsidP="00A13BA0">
      <w:pPr>
        <w:rPr>
          <w:b/>
          <w:bCs/>
          <w:sz w:val="28"/>
          <w:szCs w:val="28"/>
        </w:rPr>
      </w:pPr>
    </w:p>
    <w:p w:rsidR="00042973" w:rsidRDefault="00042973">
      <w:pPr>
        <w:rPr>
          <w:b/>
          <w:bCs/>
          <w:sz w:val="28"/>
          <w:szCs w:val="28"/>
        </w:rPr>
      </w:pPr>
      <w:r>
        <w:rPr>
          <w:b/>
          <w:bCs/>
          <w:sz w:val="28"/>
          <w:szCs w:val="28"/>
        </w:rPr>
        <w:br w:type="page"/>
      </w:r>
    </w:p>
    <w:p w:rsidR="00042973" w:rsidRDefault="00042973" w:rsidP="00A13BA0">
      <w:pPr>
        <w:rPr>
          <w:b/>
          <w:bCs/>
          <w:sz w:val="28"/>
          <w:szCs w:val="28"/>
        </w:rPr>
      </w:pPr>
    </w:p>
    <w:p w:rsidR="00A13BA0" w:rsidRPr="00A13BA0" w:rsidRDefault="00042973" w:rsidP="00A13BA0">
      <w:pPr>
        <w:rPr>
          <w:sz w:val="28"/>
          <w:szCs w:val="28"/>
        </w:rPr>
      </w:pPr>
      <w:r>
        <w:rPr>
          <w:b/>
          <w:bCs/>
          <w:sz w:val="28"/>
          <w:szCs w:val="28"/>
        </w:rPr>
        <w:t xml:space="preserve">Time Commitment </w:t>
      </w:r>
    </w:p>
    <w:p w:rsidR="00042973" w:rsidRPr="00042973" w:rsidRDefault="00042973" w:rsidP="00042973">
      <w:pPr>
        <w:rPr>
          <w:sz w:val="28"/>
          <w:szCs w:val="28"/>
        </w:rPr>
      </w:pPr>
      <w:r w:rsidRPr="00042973">
        <w:rPr>
          <w:sz w:val="28"/>
          <w:szCs w:val="28"/>
        </w:rPr>
        <w:t>Trustees</w:t>
      </w:r>
      <w:r>
        <w:rPr>
          <w:sz w:val="28"/>
          <w:szCs w:val="28"/>
        </w:rPr>
        <w:t>, including the chair,</w:t>
      </w:r>
      <w:r w:rsidRPr="00042973">
        <w:rPr>
          <w:sz w:val="28"/>
          <w:szCs w:val="28"/>
        </w:rPr>
        <w:t xml:space="preserve"> are expected to attend an induction session prior to their first board meeting. Trustees are expected to attend all board meetings. Board meetings are held four times </w:t>
      </w:r>
      <w:r>
        <w:rPr>
          <w:sz w:val="28"/>
          <w:szCs w:val="28"/>
        </w:rPr>
        <w:t xml:space="preserve">a year in the evening. </w:t>
      </w:r>
    </w:p>
    <w:p w:rsidR="00042973" w:rsidRPr="00042973" w:rsidRDefault="00042973" w:rsidP="00042973">
      <w:pPr>
        <w:rPr>
          <w:sz w:val="28"/>
          <w:szCs w:val="28"/>
        </w:rPr>
      </w:pPr>
      <w:r w:rsidRPr="00042973">
        <w:rPr>
          <w:sz w:val="28"/>
          <w:szCs w:val="28"/>
        </w:rPr>
        <w:t xml:space="preserve">Papers are distributed </w:t>
      </w:r>
      <w:r w:rsidR="00AE0330">
        <w:rPr>
          <w:sz w:val="28"/>
          <w:szCs w:val="28"/>
        </w:rPr>
        <w:t>five</w:t>
      </w:r>
      <w:r>
        <w:rPr>
          <w:sz w:val="28"/>
          <w:szCs w:val="28"/>
        </w:rPr>
        <w:t xml:space="preserve"> days in</w:t>
      </w:r>
      <w:r w:rsidRPr="00042973">
        <w:rPr>
          <w:sz w:val="28"/>
          <w:szCs w:val="28"/>
        </w:rPr>
        <w:t xml:space="preserve"> in advance of meetings.</w:t>
      </w:r>
    </w:p>
    <w:p w:rsidR="00042973" w:rsidRPr="00042973" w:rsidRDefault="00042973" w:rsidP="00042973">
      <w:pPr>
        <w:rPr>
          <w:sz w:val="28"/>
          <w:szCs w:val="28"/>
        </w:rPr>
      </w:pPr>
      <w:r w:rsidRPr="00042973">
        <w:rPr>
          <w:sz w:val="28"/>
          <w:szCs w:val="28"/>
        </w:rPr>
        <w:t xml:space="preserve">Trustees may be asked to join one of three board </w:t>
      </w:r>
      <w:r>
        <w:rPr>
          <w:sz w:val="28"/>
          <w:szCs w:val="28"/>
        </w:rPr>
        <w:t>subgroups,</w:t>
      </w:r>
      <w:r w:rsidRPr="00042973">
        <w:rPr>
          <w:sz w:val="28"/>
          <w:szCs w:val="28"/>
        </w:rPr>
        <w:t xml:space="preserve"> each of which meets twice a year, for approximately two hours, during normal office hours, in London.</w:t>
      </w:r>
    </w:p>
    <w:p w:rsidR="00042973" w:rsidRPr="00042973" w:rsidRDefault="00042973" w:rsidP="00042973">
      <w:pPr>
        <w:rPr>
          <w:sz w:val="28"/>
          <w:szCs w:val="28"/>
        </w:rPr>
      </w:pPr>
      <w:r w:rsidRPr="00042973">
        <w:rPr>
          <w:sz w:val="28"/>
          <w:szCs w:val="28"/>
        </w:rPr>
        <w:t>Trustees are invited to the annual general meeting, which takes place during the day in November.</w:t>
      </w:r>
    </w:p>
    <w:p w:rsidR="00042973" w:rsidRDefault="00042973" w:rsidP="00042973">
      <w:pPr>
        <w:rPr>
          <w:sz w:val="28"/>
          <w:szCs w:val="28"/>
        </w:rPr>
      </w:pPr>
      <w:r w:rsidRPr="00042973">
        <w:rPr>
          <w:sz w:val="28"/>
          <w:szCs w:val="28"/>
        </w:rPr>
        <w:t>Trustees can claim out of pocket expenses incurred in travelling to meetings.</w:t>
      </w:r>
    </w:p>
    <w:p w:rsidR="00042973" w:rsidRDefault="00042973" w:rsidP="00042973">
      <w:pPr>
        <w:rPr>
          <w:sz w:val="28"/>
          <w:szCs w:val="28"/>
        </w:rPr>
      </w:pPr>
      <w:r w:rsidRPr="00042973">
        <w:rPr>
          <w:b/>
          <w:sz w:val="28"/>
          <w:szCs w:val="28"/>
        </w:rPr>
        <w:t>Person</w:t>
      </w:r>
      <w:r>
        <w:rPr>
          <w:b/>
          <w:sz w:val="28"/>
          <w:szCs w:val="28"/>
        </w:rPr>
        <w:t xml:space="preserve"> </w:t>
      </w:r>
      <w:r w:rsidRPr="00042973">
        <w:rPr>
          <w:b/>
          <w:sz w:val="28"/>
          <w:szCs w:val="28"/>
        </w:rPr>
        <w:t xml:space="preserve">Specification </w:t>
      </w:r>
    </w:p>
    <w:p w:rsidR="00042973" w:rsidRPr="00042973" w:rsidRDefault="00AE0330" w:rsidP="00042973">
      <w:pPr>
        <w:pStyle w:val="ListParagraph"/>
        <w:numPr>
          <w:ilvl w:val="0"/>
          <w:numId w:val="5"/>
        </w:numPr>
        <w:rPr>
          <w:sz w:val="28"/>
          <w:szCs w:val="28"/>
        </w:rPr>
      </w:pPr>
      <w:r>
        <w:rPr>
          <w:sz w:val="28"/>
          <w:szCs w:val="28"/>
        </w:rPr>
        <w:t>A</w:t>
      </w:r>
      <w:r w:rsidR="00042973" w:rsidRPr="00042973">
        <w:rPr>
          <w:sz w:val="28"/>
          <w:szCs w:val="28"/>
        </w:rPr>
        <w:t xml:space="preserve"> commitment to the mission, values and vision of Advonet </w:t>
      </w:r>
    </w:p>
    <w:p w:rsidR="00042973" w:rsidRPr="00042973" w:rsidRDefault="00AE0330" w:rsidP="00042973">
      <w:pPr>
        <w:pStyle w:val="ListParagraph"/>
        <w:numPr>
          <w:ilvl w:val="0"/>
          <w:numId w:val="5"/>
        </w:numPr>
        <w:rPr>
          <w:sz w:val="28"/>
          <w:szCs w:val="28"/>
        </w:rPr>
      </w:pPr>
      <w:r>
        <w:rPr>
          <w:sz w:val="28"/>
          <w:szCs w:val="28"/>
        </w:rPr>
        <w:t>S</w:t>
      </w:r>
      <w:r w:rsidR="00042973" w:rsidRPr="00042973">
        <w:rPr>
          <w:sz w:val="28"/>
          <w:szCs w:val="28"/>
        </w:rPr>
        <w:t xml:space="preserve">upportive </w:t>
      </w:r>
      <w:r>
        <w:rPr>
          <w:sz w:val="28"/>
          <w:szCs w:val="28"/>
        </w:rPr>
        <w:t>and confident leadership style</w:t>
      </w:r>
    </w:p>
    <w:p w:rsidR="00042973" w:rsidRPr="00042973" w:rsidRDefault="00AE0330" w:rsidP="00042973">
      <w:pPr>
        <w:pStyle w:val="ListParagraph"/>
        <w:numPr>
          <w:ilvl w:val="0"/>
          <w:numId w:val="5"/>
        </w:numPr>
        <w:rPr>
          <w:sz w:val="28"/>
          <w:szCs w:val="28"/>
        </w:rPr>
      </w:pPr>
      <w:r>
        <w:rPr>
          <w:sz w:val="28"/>
          <w:szCs w:val="28"/>
        </w:rPr>
        <w:t>G</w:t>
      </w:r>
      <w:r w:rsidR="00042973" w:rsidRPr="00042973">
        <w:rPr>
          <w:sz w:val="28"/>
          <w:szCs w:val="28"/>
        </w:rPr>
        <w:t xml:space="preserve">ood meeting and presentation skills </w:t>
      </w:r>
    </w:p>
    <w:p w:rsidR="00042973" w:rsidRPr="00042973" w:rsidRDefault="00AE0330" w:rsidP="00042973">
      <w:pPr>
        <w:pStyle w:val="ListParagraph"/>
        <w:numPr>
          <w:ilvl w:val="0"/>
          <w:numId w:val="5"/>
        </w:numPr>
        <w:rPr>
          <w:sz w:val="28"/>
          <w:szCs w:val="28"/>
        </w:rPr>
      </w:pPr>
      <w:r>
        <w:rPr>
          <w:sz w:val="28"/>
          <w:szCs w:val="28"/>
        </w:rPr>
        <w:t>I</w:t>
      </w:r>
      <w:r w:rsidR="00042973" w:rsidRPr="00042973">
        <w:rPr>
          <w:sz w:val="28"/>
          <w:szCs w:val="28"/>
        </w:rPr>
        <w:t>ntegrity</w:t>
      </w:r>
    </w:p>
    <w:p w:rsidR="00042973" w:rsidRPr="00042973" w:rsidRDefault="00AE0330" w:rsidP="00042973">
      <w:pPr>
        <w:pStyle w:val="ListParagraph"/>
        <w:numPr>
          <w:ilvl w:val="0"/>
          <w:numId w:val="5"/>
        </w:numPr>
        <w:rPr>
          <w:sz w:val="28"/>
          <w:szCs w:val="28"/>
        </w:rPr>
      </w:pPr>
      <w:r>
        <w:rPr>
          <w:sz w:val="28"/>
          <w:szCs w:val="28"/>
        </w:rPr>
        <w:t>S</w:t>
      </w:r>
      <w:r w:rsidR="00042973" w:rsidRPr="00042973">
        <w:rPr>
          <w:sz w:val="28"/>
          <w:szCs w:val="28"/>
        </w:rPr>
        <w:t>trategic vision</w:t>
      </w:r>
    </w:p>
    <w:p w:rsidR="00042973" w:rsidRPr="00AE0330" w:rsidRDefault="00AE0330" w:rsidP="00AE0330">
      <w:pPr>
        <w:pStyle w:val="ListParagraph"/>
        <w:numPr>
          <w:ilvl w:val="0"/>
          <w:numId w:val="5"/>
        </w:numPr>
        <w:rPr>
          <w:sz w:val="28"/>
          <w:szCs w:val="28"/>
        </w:rPr>
      </w:pPr>
      <w:r>
        <w:rPr>
          <w:sz w:val="28"/>
          <w:szCs w:val="28"/>
        </w:rPr>
        <w:t>G</w:t>
      </w:r>
      <w:r w:rsidR="00042973" w:rsidRPr="00AE0330">
        <w:rPr>
          <w:sz w:val="28"/>
          <w:szCs w:val="28"/>
        </w:rPr>
        <w:t>ood, independent judgement</w:t>
      </w:r>
    </w:p>
    <w:p w:rsidR="00042973" w:rsidRDefault="00AE0330" w:rsidP="00042973">
      <w:pPr>
        <w:pStyle w:val="ListParagraph"/>
        <w:numPr>
          <w:ilvl w:val="0"/>
          <w:numId w:val="5"/>
        </w:numPr>
        <w:rPr>
          <w:sz w:val="28"/>
          <w:szCs w:val="28"/>
        </w:rPr>
      </w:pPr>
      <w:r>
        <w:rPr>
          <w:sz w:val="28"/>
          <w:szCs w:val="28"/>
        </w:rPr>
        <w:t>A</w:t>
      </w:r>
      <w:r w:rsidR="00042973" w:rsidRPr="00042973">
        <w:rPr>
          <w:sz w:val="28"/>
          <w:szCs w:val="28"/>
        </w:rPr>
        <w:t>n ability to think creatively</w:t>
      </w:r>
    </w:p>
    <w:p w:rsidR="009A5880" w:rsidRPr="00042973" w:rsidRDefault="00AE0330" w:rsidP="00042973">
      <w:pPr>
        <w:pStyle w:val="ListParagraph"/>
        <w:numPr>
          <w:ilvl w:val="0"/>
          <w:numId w:val="5"/>
        </w:numPr>
        <w:rPr>
          <w:sz w:val="28"/>
          <w:szCs w:val="28"/>
        </w:rPr>
      </w:pPr>
      <w:r>
        <w:rPr>
          <w:sz w:val="28"/>
          <w:szCs w:val="28"/>
        </w:rPr>
        <w:t>A</w:t>
      </w:r>
      <w:r w:rsidR="009A5880">
        <w:rPr>
          <w:sz w:val="28"/>
          <w:szCs w:val="28"/>
        </w:rPr>
        <w:t xml:space="preserve"> commitment to inclusion and diversity</w:t>
      </w:r>
    </w:p>
    <w:p w:rsidR="00042973" w:rsidRPr="00042973" w:rsidRDefault="00AE0330" w:rsidP="00042973">
      <w:pPr>
        <w:pStyle w:val="ListParagraph"/>
        <w:numPr>
          <w:ilvl w:val="0"/>
          <w:numId w:val="5"/>
        </w:numPr>
        <w:rPr>
          <w:sz w:val="28"/>
          <w:szCs w:val="28"/>
        </w:rPr>
      </w:pPr>
      <w:r>
        <w:rPr>
          <w:sz w:val="28"/>
          <w:szCs w:val="28"/>
        </w:rPr>
        <w:t xml:space="preserve">A </w:t>
      </w:r>
      <w:r w:rsidR="00042973" w:rsidRPr="00042973">
        <w:rPr>
          <w:sz w:val="28"/>
          <w:szCs w:val="28"/>
        </w:rPr>
        <w:t>willingness to speak their mind</w:t>
      </w:r>
    </w:p>
    <w:p w:rsidR="00042973" w:rsidRDefault="00AE0330" w:rsidP="00042973">
      <w:pPr>
        <w:pStyle w:val="ListParagraph"/>
        <w:numPr>
          <w:ilvl w:val="0"/>
          <w:numId w:val="5"/>
        </w:numPr>
        <w:rPr>
          <w:sz w:val="28"/>
          <w:szCs w:val="28"/>
        </w:rPr>
      </w:pPr>
      <w:r>
        <w:rPr>
          <w:sz w:val="28"/>
          <w:szCs w:val="28"/>
        </w:rPr>
        <w:t>A</w:t>
      </w:r>
      <w:r w:rsidR="00042973" w:rsidRPr="00042973">
        <w:rPr>
          <w:sz w:val="28"/>
          <w:szCs w:val="28"/>
        </w:rPr>
        <w:t>n understanding and acceptance of the legal duties, responsibilities and liabilities of trusteeship</w:t>
      </w:r>
    </w:p>
    <w:p w:rsidR="009A5880" w:rsidRPr="00042973" w:rsidRDefault="009A5880" w:rsidP="009A5880">
      <w:pPr>
        <w:pStyle w:val="ListParagraph"/>
        <w:rPr>
          <w:sz w:val="28"/>
          <w:szCs w:val="28"/>
        </w:rPr>
      </w:pPr>
    </w:p>
    <w:p w:rsidR="00042973" w:rsidRPr="00042973" w:rsidRDefault="00042973" w:rsidP="009A5880">
      <w:pPr>
        <w:pStyle w:val="ListParagraph"/>
        <w:rPr>
          <w:sz w:val="28"/>
          <w:szCs w:val="28"/>
        </w:rPr>
      </w:pPr>
    </w:p>
    <w:p w:rsidR="001D620B" w:rsidRPr="00A13BA0" w:rsidRDefault="001D620B">
      <w:pPr>
        <w:rPr>
          <w:sz w:val="28"/>
          <w:szCs w:val="28"/>
        </w:rPr>
      </w:pPr>
      <w:bookmarkStart w:id="0" w:name="_GoBack"/>
      <w:bookmarkEnd w:id="0"/>
    </w:p>
    <w:sectPr w:rsidR="001D620B" w:rsidRPr="00A13BA0" w:rsidSect="00F81CC6">
      <w:pgSz w:w="11906" w:h="17338"/>
      <w:pgMar w:top="1168" w:right="297" w:bottom="649" w:left="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73108"/>
    <w:multiLevelType w:val="hybridMultilevel"/>
    <w:tmpl w:val="692E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832DF7"/>
    <w:multiLevelType w:val="hybridMultilevel"/>
    <w:tmpl w:val="4192CD36"/>
    <w:lvl w:ilvl="0" w:tplc="08090001">
      <w:start w:val="1"/>
      <w:numFmt w:val="bullet"/>
      <w:lvlText w:val=""/>
      <w:lvlJc w:val="left"/>
      <w:pPr>
        <w:ind w:left="720" w:hanging="360"/>
      </w:pPr>
      <w:rPr>
        <w:rFonts w:ascii="Symbol" w:hAnsi="Symbol" w:hint="default"/>
      </w:rPr>
    </w:lvl>
    <w:lvl w:ilvl="1" w:tplc="34D8BEE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2818F1"/>
    <w:multiLevelType w:val="hybridMultilevel"/>
    <w:tmpl w:val="1522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CE6189"/>
    <w:multiLevelType w:val="hybridMultilevel"/>
    <w:tmpl w:val="3C9C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4915B3"/>
    <w:multiLevelType w:val="hybridMultilevel"/>
    <w:tmpl w:val="4344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A0"/>
    <w:rsid w:val="00042973"/>
    <w:rsid w:val="00056343"/>
    <w:rsid w:val="001D620B"/>
    <w:rsid w:val="009A5880"/>
    <w:rsid w:val="00A13BA0"/>
    <w:rsid w:val="00AE0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B29A9-3777-4325-B0BC-6B3F54FE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Philip.Bramson</dc:creator>
  <cp:keywords/>
  <dc:description/>
  <cp:lastModifiedBy>Luke.Aylward</cp:lastModifiedBy>
  <cp:revision>2</cp:revision>
  <dcterms:created xsi:type="dcterms:W3CDTF">2018-06-12T14:28:00Z</dcterms:created>
  <dcterms:modified xsi:type="dcterms:W3CDTF">2018-06-14T14:51:00Z</dcterms:modified>
</cp:coreProperties>
</file>